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FD7" w:rsidRDefault="00596FD7" w:rsidP="00596FD7">
      <w:pPr>
        <w:jc w:val="right"/>
        <w:rPr>
          <w:sz w:val="28"/>
          <w:szCs w:val="28"/>
        </w:rPr>
      </w:pPr>
    </w:p>
    <w:p w:rsidR="00AD472C" w:rsidRDefault="00AD472C" w:rsidP="00AD472C">
      <w:pPr>
        <w:jc w:val="center"/>
        <w:rPr>
          <w:sz w:val="28"/>
          <w:szCs w:val="28"/>
        </w:rPr>
      </w:pPr>
      <w:r w:rsidRPr="000653C4">
        <w:rPr>
          <w:noProof/>
          <w:sz w:val="28"/>
          <w:szCs w:val="28"/>
        </w:rPr>
        <w:drawing>
          <wp:inline distT="0" distB="0" distL="0" distR="0" wp14:anchorId="64F09C45" wp14:editId="7DA7FC26">
            <wp:extent cx="962025" cy="93345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72C" w:rsidRPr="00E62B6E" w:rsidRDefault="00AD472C" w:rsidP="00AD472C">
      <w:pPr>
        <w:ind w:left="-426" w:firstLine="426"/>
        <w:jc w:val="center"/>
        <w:rPr>
          <w:sz w:val="10"/>
          <w:szCs w:val="28"/>
        </w:rPr>
      </w:pPr>
    </w:p>
    <w:p w:rsidR="00AD472C" w:rsidRDefault="00AD472C" w:rsidP="00AD4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AD472C" w:rsidRDefault="00AD472C" w:rsidP="00AD4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ГАГАРИНСКОГО МУНИЦИПАЛЬНОГО ОКРУГА</w:t>
      </w:r>
    </w:p>
    <w:p w:rsidR="00AD472C" w:rsidRDefault="00AD472C" w:rsidP="00AD4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C53D8A">
        <w:rPr>
          <w:b/>
          <w:sz w:val="28"/>
          <w:szCs w:val="28"/>
          <w:lang w:val="en-US"/>
        </w:rPr>
        <w:t>I</w:t>
      </w:r>
      <w:r w:rsidRPr="00A268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СОЗЫВА</w:t>
      </w:r>
    </w:p>
    <w:p w:rsidR="00AD472C" w:rsidRPr="0074736D" w:rsidRDefault="00AD472C" w:rsidP="00AD472C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12C07" wp14:editId="6682C382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E42947F" id="Прямая соединительная линия 3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3508E" wp14:editId="4B863ADE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40D07F0" id="Прямая соединительная линия 3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AD472C" w:rsidRPr="00883DED" w:rsidRDefault="00AD472C" w:rsidP="00AD472C">
      <w:pPr>
        <w:spacing w:line="240" w:lineRule="atLeast"/>
        <w:jc w:val="center"/>
        <w:rPr>
          <w:b/>
          <w:sz w:val="28"/>
          <w:szCs w:val="28"/>
        </w:rPr>
      </w:pPr>
      <w:r w:rsidRPr="00883DED">
        <w:rPr>
          <w:b/>
          <w:sz w:val="28"/>
          <w:szCs w:val="28"/>
        </w:rPr>
        <w:t>РАСПОРЯЖЕНИЕ</w:t>
      </w:r>
    </w:p>
    <w:p w:rsidR="00AD472C" w:rsidRPr="00883DED" w:rsidRDefault="00AD472C" w:rsidP="00AD472C">
      <w:pPr>
        <w:spacing w:line="240" w:lineRule="atLeast"/>
        <w:jc w:val="center"/>
        <w:rPr>
          <w:b/>
          <w:sz w:val="28"/>
          <w:szCs w:val="28"/>
        </w:rPr>
      </w:pPr>
    </w:p>
    <w:p w:rsidR="00AD472C" w:rsidRPr="00883DED" w:rsidRDefault="00AD472C" w:rsidP="00AD472C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E5DCA">
        <w:rPr>
          <w:sz w:val="28"/>
          <w:szCs w:val="28"/>
        </w:rPr>
        <w:t>04» июня</w:t>
      </w:r>
      <w:r>
        <w:rPr>
          <w:sz w:val="28"/>
          <w:szCs w:val="28"/>
        </w:rPr>
        <w:t xml:space="preserve"> </w:t>
      </w:r>
      <w:r w:rsidR="00C53D8A">
        <w:rPr>
          <w:sz w:val="28"/>
          <w:szCs w:val="28"/>
        </w:rPr>
        <w:t>2021</w:t>
      </w:r>
      <w:r w:rsidRPr="00883DED">
        <w:rPr>
          <w:sz w:val="28"/>
          <w:szCs w:val="28"/>
        </w:rPr>
        <w:t xml:space="preserve"> г. </w:t>
      </w:r>
      <w:r w:rsidRPr="00883DED">
        <w:rPr>
          <w:sz w:val="28"/>
          <w:szCs w:val="28"/>
        </w:rPr>
        <w:tab/>
      </w:r>
      <w:r w:rsidRPr="00883DED">
        <w:rPr>
          <w:sz w:val="28"/>
          <w:szCs w:val="28"/>
        </w:rPr>
        <w:tab/>
      </w:r>
      <w:r w:rsidRPr="00883DED">
        <w:rPr>
          <w:sz w:val="28"/>
          <w:szCs w:val="28"/>
        </w:rPr>
        <w:tab/>
      </w:r>
      <w:r w:rsidRPr="00883DED">
        <w:rPr>
          <w:sz w:val="28"/>
          <w:szCs w:val="28"/>
        </w:rPr>
        <w:tab/>
      </w:r>
      <w:r w:rsidRPr="00883DED">
        <w:rPr>
          <w:sz w:val="28"/>
          <w:szCs w:val="28"/>
        </w:rPr>
        <w:tab/>
      </w:r>
      <w:r w:rsidRPr="00883DED">
        <w:rPr>
          <w:sz w:val="28"/>
          <w:szCs w:val="28"/>
        </w:rPr>
        <w:tab/>
      </w:r>
      <w:r w:rsidRPr="00883DED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883DED">
        <w:rPr>
          <w:sz w:val="28"/>
          <w:szCs w:val="28"/>
        </w:rPr>
        <w:t xml:space="preserve">№ </w:t>
      </w:r>
      <w:r w:rsidR="00F47125">
        <w:rPr>
          <w:sz w:val="28"/>
          <w:szCs w:val="28"/>
        </w:rPr>
        <w:t>14/С</w:t>
      </w:r>
      <w:r>
        <w:rPr>
          <w:sz w:val="28"/>
          <w:szCs w:val="28"/>
        </w:rPr>
        <w:t xml:space="preserve">         </w:t>
      </w:r>
    </w:p>
    <w:p w:rsidR="00B455AD" w:rsidRDefault="00B455AD" w:rsidP="0066788F">
      <w:pPr>
        <w:spacing w:line="216" w:lineRule="auto"/>
        <w:jc w:val="center"/>
      </w:pPr>
    </w:p>
    <w:p w:rsidR="00B455AD" w:rsidRPr="0037582F" w:rsidRDefault="00B455AD" w:rsidP="0066788F">
      <w:pPr>
        <w:jc w:val="center"/>
        <w:rPr>
          <w:b/>
          <w:sz w:val="28"/>
          <w:szCs w:val="28"/>
        </w:rPr>
      </w:pPr>
      <w:r w:rsidRPr="0037582F">
        <w:rPr>
          <w:b/>
          <w:sz w:val="28"/>
          <w:szCs w:val="28"/>
        </w:rPr>
        <w:t>О</w:t>
      </w:r>
      <w:r w:rsidR="00753DA1" w:rsidRPr="0037582F">
        <w:rPr>
          <w:b/>
          <w:sz w:val="28"/>
          <w:szCs w:val="28"/>
        </w:rPr>
        <w:t xml:space="preserve">б </w:t>
      </w:r>
      <w:r w:rsidRPr="0037582F">
        <w:rPr>
          <w:b/>
          <w:sz w:val="28"/>
          <w:szCs w:val="28"/>
        </w:rPr>
        <w:t xml:space="preserve">утверждении </w:t>
      </w:r>
      <w:r w:rsidR="00CB0E13" w:rsidRPr="0037582F">
        <w:rPr>
          <w:b/>
          <w:sz w:val="28"/>
          <w:szCs w:val="28"/>
        </w:rPr>
        <w:t xml:space="preserve">требований </w:t>
      </w:r>
      <w:r w:rsidRPr="0037582F">
        <w:rPr>
          <w:b/>
          <w:sz w:val="28"/>
          <w:szCs w:val="28"/>
        </w:rPr>
        <w:t xml:space="preserve">к закупаемым </w:t>
      </w:r>
      <w:r w:rsidR="007D4285" w:rsidRPr="007D4285">
        <w:rPr>
          <w:b/>
          <w:sz w:val="28"/>
          <w:szCs w:val="28"/>
        </w:rPr>
        <w:t>Совет</w:t>
      </w:r>
      <w:r w:rsidR="007D4285">
        <w:rPr>
          <w:b/>
          <w:sz w:val="28"/>
          <w:szCs w:val="28"/>
        </w:rPr>
        <w:t>ом</w:t>
      </w:r>
      <w:r w:rsidR="007D4285" w:rsidRPr="007D4285">
        <w:rPr>
          <w:b/>
          <w:sz w:val="28"/>
          <w:szCs w:val="28"/>
        </w:rPr>
        <w:t xml:space="preserve"> Га</w:t>
      </w:r>
      <w:r w:rsidR="00396101">
        <w:rPr>
          <w:b/>
          <w:sz w:val="28"/>
          <w:szCs w:val="28"/>
        </w:rPr>
        <w:t>гаринского муниципального округа</w:t>
      </w:r>
      <w:r w:rsidR="008C3816" w:rsidRPr="008C3816">
        <w:rPr>
          <w:b/>
          <w:sz w:val="28"/>
          <w:szCs w:val="28"/>
        </w:rPr>
        <w:t xml:space="preserve"> </w:t>
      </w:r>
      <w:r w:rsidRPr="0037582F">
        <w:rPr>
          <w:b/>
          <w:sz w:val="28"/>
          <w:szCs w:val="28"/>
        </w:rPr>
        <w:t>отдельны</w:t>
      </w:r>
      <w:r w:rsidR="00396101">
        <w:rPr>
          <w:b/>
          <w:sz w:val="28"/>
          <w:szCs w:val="28"/>
        </w:rPr>
        <w:t>м</w:t>
      </w:r>
      <w:r w:rsidRPr="0037582F">
        <w:rPr>
          <w:b/>
          <w:sz w:val="28"/>
          <w:szCs w:val="28"/>
        </w:rPr>
        <w:t xml:space="preserve"> вид</w:t>
      </w:r>
      <w:r w:rsidR="00396101">
        <w:rPr>
          <w:b/>
          <w:sz w:val="28"/>
          <w:szCs w:val="28"/>
        </w:rPr>
        <w:t>ам</w:t>
      </w:r>
      <w:r w:rsidRPr="0037582F">
        <w:rPr>
          <w:b/>
          <w:sz w:val="28"/>
          <w:szCs w:val="28"/>
        </w:rPr>
        <w:t xml:space="preserve"> товаров, работ, услуг </w:t>
      </w:r>
      <w:r w:rsidR="00376818">
        <w:rPr>
          <w:b/>
          <w:sz w:val="28"/>
          <w:szCs w:val="28"/>
        </w:rPr>
        <w:t>(в том числе предельных цен</w:t>
      </w:r>
      <w:r w:rsidRPr="0037582F">
        <w:rPr>
          <w:b/>
          <w:sz w:val="28"/>
          <w:szCs w:val="28"/>
        </w:rPr>
        <w:t xml:space="preserve"> товаров, работ, услуг)</w:t>
      </w:r>
      <w:r w:rsidR="00CB0E13" w:rsidRPr="0037582F">
        <w:rPr>
          <w:b/>
          <w:sz w:val="28"/>
          <w:szCs w:val="28"/>
        </w:rPr>
        <w:t xml:space="preserve"> для обеспечения муниципальных нужд</w:t>
      </w:r>
    </w:p>
    <w:p w:rsidR="00B455AD" w:rsidRDefault="00B455AD" w:rsidP="0066788F">
      <w:pPr>
        <w:jc w:val="center"/>
        <w:rPr>
          <w:sz w:val="28"/>
          <w:szCs w:val="28"/>
        </w:rPr>
      </w:pPr>
    </w:p>
    <w:p w:rsidR="0037582F" w:rsidRPr="002807D8" w:rsidRDefault="00B455AD" w:rsidP="002807D8">
      <w:pPr>
        <w:pStyle w:val="1"/>
        <w:ind w:firstLine="709"/>
        <w:jc w:val="both"/>
        <w:rPr>
          <w:rFonts w:cs="Calibri"/>
          <w:b w:val="0"/>
          <w:i w:val="0"/>
          <w:sz w:val="28"/>
          <w:szCs w:val="28"/>
          <w:lang w:val="ru-RU"/>
        </w:rPr>
      </w:pP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В соответствии с </w:t>
      </w:r>
      <w:hyperlink r:id="rId6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част</w:t>
        </w:r>
        <w:r w:rsidR="00A400B9">
          <w:rPr>
            <w:rFonts w:cs="Calibri"/>
            <w:b w:val="0"/>
            <w:i w:val="0"/>
            <w:sz w:val="28"/>
            <w:szCs w:val="28"/>
            <w:lang w:val="ru-RU"/>
          </w:rPr>
          <w:t>ью 5</w:t>
        </w:r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 xml:space="preserve"> статьи 19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Федерального закона от 05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апреля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2013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года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2807D8"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44-ФЗ 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«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»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hyperlink r:id="rId7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постановлением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Правительства Российской Федерации от 02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сентября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2015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года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37582F" w:rsidRPr="009E2AAB"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926 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«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»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, постановлением 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>местн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ой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 xml:space="preserve"> администраци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и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от </w:t>
      </w:r>
      <w:r w:rsidR="00B55881">
        <w:rPr>
          <w:rFonts w:cs="Calibri"/>
          <w:b w:val="0"/>
          <w:i w:val="0"/>
          <w:sz w:val="28"/>
          <w:szCs w:val="28"/>
          <w:lang w:val="ru-RU"/>
        </w:rPr>
        <w:t>06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октября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7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года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2859FD">
        <w:rPr>
          <w:rFonts w:cs="Calibri"/>
          <w:b w:val="0"/>
          <w:i w:val="0"/>
          <w:sz w:val="28"/>
          <w:szCs w:val="28"/>
          <w:lang w:val="ru-RU"/>
        </w:rPr>
        <w:t xml:space="preserve">                  </w:t>
      </w:r>
      <w:r w:rsidR="0037582F" w:rsidRPr="009E2AAB"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B55881">
        <w:rPr>
          <w:rFonts w:cs="Calibri"/>
          <w:b w:val="0"/>
          <w:i w:val="0"/>
          <w:sz w:val="28"/>
          <w:szCs w:val="28"/>
          <w:lang w:val="ru-RU"/>
        </w:rPr>
        <w:t>102-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ПМА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="00D31195" w:rsidRPr="00D31195">
        <w:rPr>
          <w:rFonts w:cs="Calibri"/>
          <w:b w:val="0"/>
          <w:i w:val="0"/>
          <w:sz w:val="28"/>
          <w:szCs w:val="28"/>
          <w:lang w:val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»,</w:t>
      </w:r>
      <w:r w:rsidR="00196CA6"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постановлением </w:t>
      </w:r>
      <w:r w:rsidR="00A400B9" w:rsidRPr="002807D8">
        <w:rPr>
          <w:rFonts w:cs="Calibri"/>
          <w:b w:val="0"/>
          <w:i w:val="0"/>
          <w:sz w:val="28"/>
          <w:szCs w:val="28"/>
          <w:lang w:val="ru-RU"/>
        </w:rPr>
        <w:t>местн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ой</w:t>
      </w:r>
      <w:r w:rsidR="00A400B9" w:rsidRPr="002807D8">
        <w:rPr>
          <w:rFonts w:cs="Calibri"/>
          <w:b w:val="0"/>
          <w:i w:val="0"/>
          <w:sz w:val="28"/>
          <w:szCs w:val="28"/>
          <w:lang w:val="ru-RU"/>
        </w:rPr>
        <w:t xml:space="preserve"> администраци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и</w:t>
      </w:r>
      <w:r w:rsidR="00A400B9" w:rsidRPr="002807D8">
        <w:rPr>
          <w:rFonts w:cs="Calibri"/>
          <w:b w:val="0"/>
          <w:i w:val="0"/>
          <w:sz w:val="28"/>
          <w:szCs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C1015F">
        <w:rPr>
          <w:rFonts w:cs="Calibri"/>
          <w:b w:val="0"/>
          <w:i w:val="0"/>
          <w:sz w:val="28"/>
          <w:szCs w:val="28"/>
          <w:lang w:val="ru-RU"/>
        </w:rPr>
        <w:t xml:space="preserve">                         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от 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01 ноября 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7 года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 № 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109-ПМА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="00A400B9" w:rsidRPr="00A400B9">
        <w:rPr>
          <w:rFonts w:cs="Calibri"/>
          <w:b w:val="0"/>
          <w:i w:val="0"/>
          <w:sz w:val="28"/>
          <w:szCs w:val="28"/>
          <w:lang w:val="ru-RU"/>
        </w:rPr>
        <w:t>Об утверждении Правил определения требований к закупаемым местной администрацией, муниципальными органами внутригородского муниципального образования города Севастополя Гагаринский муниципальный округ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 для обеспечения муниципальных нужд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>»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r w:rsidR="009E2AAB" w:rsidRPr="00BF22B6">
        <w:rPr>
          <w:rFonts w:cs="Calibri"/>
          <w:b w:val="0"/>
          <w:i w:val="0"/>
          <w:sz w:val="28"/>
          <w:szCs w:val="28"/>
          <w:lang w:val="ru-RU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C1015F">
        <w:rPr>
          <w:rFonts w:cs="Calibri"/>
          <w:b w:val="0"/>
          <w:i w:val="0"/>
          <w:sz w:val="28"/>
          <w:szCs w:val="28"/>
          <w:lang w:val="ru-RU"/>
        </w:rPr>
        <w:t xml:space="preserve">                              </w:t>
      </w:r>
      <w:r w:rsidR="00F26BAE">
        <w:rPr>
          <w:rFonts w:cs="Calibri"/>
          <w:b w:val="0"/>
          <w:i w:val="0"/>
          <w:sz w:val="28"/>
          <w:szCs w:val="28"/>
          <w:lang w:val="ru-RU"/>
        </w:rPr>
        <w:lastRenderedPageBreak/>
        <w:t xml:space="preserve">от 01 апреля </w:t>
      </w:r>
      <w:r w:rsidR="009E2AAB" w:rsidRPr="00BF22B6">
        <w:rPr>
          <w:rFonts w:cs="Calibri"/>
          <w:b w:val="0"/>
          <w:i w:val="0"/>
          <w:sz w:val="28"/>
          <w:szCs w:val="28"/>
          <w:lang w:val="ru-RU"/>
        </w:rPr>
        <w:t xml:space="preserve">2015 </w:t>
      </w:r>
      <w:r w:rsidR="00F26BAE">
        <w:rPr>
          <w:rFonts w:cs="Calibri"/>
          <w:b w:val="0"/>
          <w:i w:val="0"/>
          <w:sz w:val="28"/>
          <w:szCs w:val="28"/>
          <w:lang w:val="ru-RU"/>
        </w:rPr>
        <w:t xml:space="preserve">года </w:t>
      </w:r>
      <w:r w:rsidR="009E2AAB" w:rsidRPr="00BF22B6">
        <w:rPr>
          <w:rFonts w:cs="Calibri"/>
          <w:b w:val="0"/>
          <w:i w:val="0"/>
          <w:sz w:val="28"/>
          <w:szCs w:val="28"/>
          <w:lang w:val="ru-RU"/>
        </w:rPr>
        <w:t>№ 17 «О принятии Устава внутригородского муниципального образования Гагаринский муниципальный округ</w:t>
      </w:r>
      <w:r w:rsidR="009E2AAB" w:rsidRPr="002807D8">
        <w:rPr>
          <w:rFonts w:cs="Calibri"/>
          <w:b w:val="0"/>
          <w:i w:val="0"/>
          <w:sz w:val="28"/>
          <w:szCs w:val="28"/>
          <w:lang w:val="ru-RU"/>
        </w:rPr>
        <w:t>»</w:t>
      </w:r>
      <w:r w:rsidR="0037582F" w:rsidRPr="002807D8">
        <w:rPr>
          <w:rFonts w:cs="Calibri"/>
          <w:b w:val="0"/>
          <w:i w:val="0"/>
          <w:sz w:val="28"/>
          <w:szCs w:val="28"/>
          <w:lang w:val="ru-RU"/>
        </w:rPr>
        <w:t>:</w:t>
      </w:r>
    </w:p>
    <w:p w:rsidR="00B455AD" w:rsidRDefault="00B455AD" w:rsidP="002807D8">
      <w:pPr>
        <w:ind w:firstLine="709"/>
        <w:jc w:val="both"/>
        <w:rPr>
          <w:sz w:val="28"/>
          <w:szCs w:val="28"/>
        </w:rPr>
      </w:pPr>
      <w:r w:rsidRPr="002246CB">
        <w:rPr>
          <w:sz w:val="28"/>
          <w:szCs w:val="28"/>
        </w:rPr>
        <w:t xml:space="preserve">1. </w:t>
      </w:r>
      <w:r w:rsidR="00753DA1">
        <w:rPr>
          <w:sz w:val="28"/>
          <w:szCs w:val="28"/>
        </w:rPr>
        <w:t>У</w:t>
      </w:r>
      <w:r w:rsidRPr="002246CB">
        <w:rPr>
          <w:sz w:val="28"/>
          <w:szCs w:val="28"/>
        </w:rPr>
        <w:t xml:space="preserve">твердить </w:t>
      </w:r>
      <w:r w:rsidR="008C3816" w:rsidRPr="008C3816">
        <w:rPr>
          <w:sz w:val="28"/>
          <w:szCs w:val="28"/>
        </w:rPr>
        <w:t>требовани</w:t>
      </w:r>
      <w:r w:rsidR="00A400B9">
        <w:rPr>
          <w:sz w:val="28"/>
          <w:szCs w:val="28"/>
        </w:rPr>
        <w:t>я</w:t>
      </w:r>
      <w:r w:rsidR="008C3816" w:rsidRPr="008C3816">
        <w:rPr>
          <w:sz w:val="28"/>
          <w:szCs w:val="28"/>
        </w:rPr>
        <w:t xml:space="preserve"> к закупаемым </w:t>
      </w:r>
      <w:r w:rsidR="008C7CA8" w:rsidRPr="008C7CA8">
        <w:rPr>
          <w:sz w:val="28"/>
          <w:szCs w:val="28"/>
        </w:rPr>
        <w:t>Советом Гагаринского муниципального округа</w:t>
      </w:r>
      <w:r w:rsidR="008C3816" w:rsidRPr="008C3816">
        <w:rPr>
          <w:sz w:val="28"/>
          <w:szCs w:val="28"/>
        </w:rPr>
        <w:t xml:space="preserve"> </w:t>
      </w:r>
      <w:r w:rsidR="000301D6" w:rsidRPr="000301D6">
        <w:rPr>
          <w:sz w:val="28"/>
          <w:szCs w:val="28"/>
        </w:rPr>
        <w:t>отдельным видам товаров, работ, услуг (в том числе предельные цены товаров, работ, услуг) для обеспечения муниципальных нужд</w:t>
      </w:r>
      <w:r w:rsidR="000301D6">
        <w:rPr>
          <w:sz w:val="28"/>
          <w:szCs w:val="28"/>
        </w:rPr>
        <w:t xml:space="preserve"> </w:t>
      </w:r>
      <w:r w:rsidR="002807D8">
        <w:rPr>
          <w:sz w:val="28"/>
          <w:szCs w:val="28"/>
        </w:rPr>
        <w:t xml:space="preserve">согласно </w:t>
      </w:r>
      <w:r w:rsidR="000301D6">
        <w:rPr>
          <w:sz w:val="28"/>
          <w:szCs w:val="28"/>
        </w:rPr>
        <w:t>Приложению,</w:t>
      </w:r>
      <w:r w:rsidR="00A400B9">
        <w:rPr>
          <w:sz w:val="28"/>
          <w:szCs w:val="28"/>
        </w:rPr>
        <w:t xml:space="preserve"> к настоящему</w:t>
      </w:r>
      <w:r w:rsidR="008C7CA8">
        <w:rPr>
          <w:sz w:val="28"/>
          <w:szCs w:val="28"/>
        </w:rPr>
        <w:t xml:space="preserve"> распоряжению</w:t>
      </w:r>
      <w:r w:rsidRPr="002246CB">
        <w:rPr>
          <w:sz w:val="28"/>
          <w:szCs w:val="28"/>
        </w:rPr>
        <w:t>.</w:t>
      </w:r>
    </w:p>
    <w:p w:rsidR="000301D6" w:rsidRPr="002246CB" w:rsidRDefault="000301D6" w:rsidP="002807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Распоряжение Совета Гагаринского муниципального округа </w:t>
      </w:r>
      <w:r w:rsidR="0037681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от 04 декабря 2018 г. № 231/С </w:t>
      </w:r>
      <w:r w:rsidR="00376818">
        <w:rPr>
          <w:sz w:val="28"/>
          <w:szCs w:val="28"/>
        </w:rPr>
        <w:t>«Об</w:t>
      </w:r>
      <w:r>
        <w:rPr>
          <w:sz w:val="28"/>
          <w:szCs w:val="28"/>
        </w:rPr>
        <w:t xml:space="preserve"> утверждении требований к закупаемым Советом Гагаринского муниципального округа, отдельных видов товаров, работ, услуг (в том числе предельные</w:t>
      </w:r>
      <w:r w:rsidR="00376818">
        <w:rPr>
          <w:sz w:val="28"/>
          <w:szCs w:val="28"/>
        </w:rPr>
        <w:t xml:space="preserve"> цены товаров, работ, услуг) для обеспечения муниципальных нужд» признать утратившим силу.</w:t>
      </w:r>
    </w:p>
    <w:p w:rsidR="002678B6" w:rsidRPr="00C56346" w:rsidRDefault="000301D6" w:rsidP="002807D8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3</w:t>
      </w:r>
      <w:r w:rsidR="001832C9">
        <w:rPr>
          <w:sz w:val="28"/>
          <w:szCs w:val="28"/>
        </w:rPr>
        <w:t xml:space="preserve">. </w:t>
      </w:r>
      <w:r w:rsidR="00B55881">
        <w:rPr>
          <w:sz w:val="28"/>
          <w:szCs w:val="28"/>
        </w:rPr>
        <w:t>Обнародовать</w:t>
      </w:r>
      <w:r w:rsidR="0037582F" w:rsidRPr="00367FB5">
        <w:rPr>
          <w:sz w:val="28"/>
          <w:szCs w:val="28"/>
        </w:rPr>
        <w:t xml:space="preserve"> настоящее </w:t>
      </w:r>
      <w:r w:rsidR="008C7CA8">
        <w:rPr>
          <w:sz w:val="28"/>
          <w:szCs w:val="28"/>
        </w:rPr>
        <w:t>распоряжение</w:t>
      </w:r>
      <w:r w:rsidR="0037582F" w:rsidRPr="00367FB5">
        <w:rPr>
          <w:sz w:val="28"/>
          <w:szCs w:val="28"/>
        </w:rPr>
        <w:t xml:space="preserve"> на официальном сайте внутригородского муниципального образования города Севастополя Гагаринский муниципальный округ в информационно-телекоммуникационной сети «Интернет», разместить Требования в единой информационной системе в сфере закупок (</w:t>
      </w:r>
      <w:hyperlink r:id="rId8" w:history="1">
        <w:r w:rsidR="0037582F" w:rsidRPr="00367FB5">
          <w:rPr>
            <w:rStyle w:val="a6"/>
            <w:sz w:val="28"/>
            <w:szCs w:val="28"/>
          </w:rPr>
          <w:t>www.zakupki.gov.ru</w:t>
        </w:r>
      </w:hyperlink>
      <w:r w:rsidR="0037582F" w:rsidRPr="00367FB5">
        <w:rPr>
          <w:sz w:val="28"/>
          <w:szCs w:val="28"/>
        </w:rPr>
        <w:t>)</w:t>
      </w:r>
      <w:r w:rsidR="002678B6" w:rsidRPr="00C56346">
        <w:rPr>
          <w:sz w:val="28"/>
          <w:szCs w:val="28"/>
        </w:rPr>
        <w:t>.</w:t>
      </w:r>
    </w:p>
    <w:p w:rsidR="002678B6" w:rsidRPr="00C56346" w:rsidRDefault="000301D6" w:rsidP="002807D8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4</w:t>
      </w:r>
      <w:r w:rsidR="002678B6" w:rsidRPr="00C56346">
        <w:rPr>
          <w:sz w:val="28"/>
          <w:szCs w:val="28"/>
        </w:rPr>
        <w:t xml:space="preserve">. Настоящие </w:t>
      </w:r>
      <w:r w:rsidR="002859FD">
        <w:rPr>
          <w:sz w:val="28"/>
          <w:szCs w:val="28"/>
        </w:rPr>
        <w:t>распоряжение</w:t>
      </w:r>
      <w:r w:rsidR="002678B6" w:rsidRPr="00C56346">
        <w:rPr>
          <w:sz w:val="28"/>
          <w:szCs w:val="28"/>
        </w:rPr>
        <w:t xml:space="preserve"> вступает в силу с</w:t>
      </w:r>
      <w:r w:rsidR="002678B6">
        <w:rPr>
          <w:sz w:val="28"/>
          <w:szCs w:val="28"/>
        </w:rPr>
        <w:t xml:space="preserve">о дня </w:t>
      </w:r>
      <w:r w:rsidR="00B55881">
        <w:rPr>
          <w:sz w:val="28"/>
          <w:szCs w:val="28"/>
        </w:rPr>
        <w:t>обнародования</w:t>
      </w:r>
      <w:r w:rsidR="002678B6">
        <w:rPr>
          <w:sz w:val="28"/>
          <w:szCs w:val="28"/>
        </w:rPr>
        <w:t>.</w:t>
      </w:r>
    </w:p>
    <w:p w:rsidR="002678B6" w:rsidRPr="00C56346" w:rsidRDefault="000301D6" w:rsidP="002807D8"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5</w:t>
      </w:r>
      <w:r w:rsidR="002678B6" w:rsidRPr="00C56346">
        <w:rPr>
          <w:rFonts w:eastAsia="Arial"/>
          <w:sz w:val="28"/>
          <w:szCs w:val="28"/>
        </w:rPr>
        <w:t xml:space="preserve">. </w:t>
      </w:r>
      <w:r w:rsidR="0037582F" w:rsidRPr="00367FB5">
        <w:rPr>
          <w:sz w:val="28"/>
          <w:szCs w:val="28"/>
        </w:rPr>
        <w:t xml:space="preserve">Контроль за исполнением настоящего </w:t>
      </w:r>
      <w:r w:rsidR="002859FD">
        <w:rPr>
          <w:sz w:val="28"/>
          <w:szCs w:val="28"/>
        </w:rPr>
        <w:t>распоряжения</w:t>
      </w:r>
      <w:r w:rsidR="0037582F" w:rsidRPr="00367FB5">
        <w:rPr>
          <w:sz w:val="28"/>
          <w:szCs w:val="28"/>
        </w:rPr>
        <w:t xml:space="preserve"> </w:t>
      </w:r>
      <w:r w:rsidR="0037582F">
        <w:rPr>
          <w:sz w:val="28"/>
          <w:szCs w:val="28"/>
        </w:rPr>
        <w:t>оставляю за собой</w:t>
      </w:r>
      <w:r w:rsidR="00275B96">
        <w:rPr>
          <w:sz w:val="28"/>
          <w:szCs w:val="28"/>
        </w:rPr>
        <w:t>.</w:t>
      </w:r>
    </w:p>
    <w:p w:rsidR="00753DA1" w:rsidRDefault="00753DA1" w:rsidP="002807D8">
      <w:pPr>
        <w:widowControl w:val="0"/>
        <w:suppressAutoHyphens/>
        <w:spacing w:line="100" w:lineRule="atLeast"/>
        <w:ind w:firstLine="709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AF2B49" w:rsidRDefault="00AF2B49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AF2B49" w:rsidRDefault="00AF2B49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37582F" w:rsidRPr="00BB1E21" w:rsidRDefault="0037582F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AA284A" w:rsidRPr="00C25E2E" w:rsidRDefault="00AA284A" w:rsidP="00AA284A">
      <w:pPr>
        <w:jc w:val="both"/>
        <w:rPr>
          <w:sz w:val="28"/>
          <w:szCs w:val="28"/>
        </w:rPr>
      </w:pPr>
      <w:r w:rsidRPr="00C25E2E">
        <w:rPr>
          <w:sz w:val="28"/>
          <w:szCs w:val="28"/>
        </w:rPr>
        <w:t>Глава внутригородского муниципального образования,</w:t>
      </w:r>
    </w:p>
    <w:p w:rsidR="00AA284A" w:rsidRPr="00C25E2E" w:rsidRDefault="00AA284A" w:rsidP="00AA284A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25E2E">
        <w:rPr>
          <w:sz w:val="28"/>
          <w:szCs w:val="28"/>
        </w:rPr>
        <w:t xml:space="preserve">сполняющий полномочия председателя Совета, </w:t>
      </w:r>
    </w:p>
    <w:p w:rsidR="0037582F" w:rsidRDefault="00AA284A" w:rsidP="00AA284A">
      <w:pPr>
        <w:rPr>
          <w:sz w:val="28"/>
          <w:szCs w:val="28"/>
        </w:rPr>
      </w:pPr>
      <w:r w:rsidRPr="00C25E2E">
        <w:rPr>
          <w:sz w:val="28"/>
          <w:szCs w:val="28"/>
        </w:rPr>
        <w:t>Глава местной администрации                                                         А.Ю. Ярусов</w:t>
      </w:r>
    </w:p>
    <w:p w:rsidR="0016605F" w:rsidRDefault="0016605F" w:rsidP="00126433">
      <w:pPr>
        <w:jc w:val="right"/>
        <w:rPr>
          <w:sz w:val="28"/>
          <w:szCs w:val="28"/>
        </w:rPr>
      </w:pPr>
    </w:p>
    <w:p w:rsidR="0016605F" w:rsidRDefault="0016605F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2807D8" w:rsidRDefault="002807D8" w:rsidP="0037582F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</w:p>
    <w:p w:rsidR="00F2611C" w:rsidRDefault="0043638F" w:rsidP="00AA284A">
      <w:pPr>
        <w:jc w:val="both"/>
        <w:rPr>
          <w:sz w:val="28"/>
          <w:szCs w:val="28"/>
        </w:rPr>
      </w:pPr>
      <w:r w:rsidRPr="0043638F">
        <w:rPr>
          <w:sz w:val="28"/>
          <w:szCs w:val="28"/>
        </w:rPr>
        <w:t xml:space="preserve"> </w:t>
      </w:r>
    </w:p>
    <w:p w:rsidR="00A400B9" w:rsidRDefault="00A400B9" w:rsidP="00AA284A">
      <w:pPr>
        <w:jc w:val="both"/>
        <w:rPr>
          <w:sz w:val="28"/>
          <w:szCs w:val="28"/>
        </w:rPr>
      </w:pPr>
    </w:p>
    <w:p w:rsidR="00A400B9" w:rsidRPr="002246CB" w:rsidRDefault="00A400B9" w:rsidP="00AA284A">
      <w:pPr>
        <w:jc w:val="both"/>
        <w:rPr>
          <w:sz w:val="28"/>
          <w:szCs w:val="28"/>
        </w:rPr>
        <w:sectPr w:rsidR="00A400B9" w:rsidRPr="002246CB" w:rsidSect="005C30D6">
          <w:pgSz w:w="11906" w:h="16838"/>
          <w:pgMar w:top="1134" w:right="680" w:bottom="1134" w:left="1985" w:header="709" w:footer="709" w:gutter="0"/>
          <w:cols w:space="708"/>
          <w:docGrid w:linePitch="360"/>
        </w:sectPr>
      </w:pPr>
    </w:p>
    <w:p w:rsidR="0077058F" w:rsidRDefault="0077058F" w:rsidP="0077058F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67359F">
        <w:rPr>
          <w:rFonts w:ascii="Times New Roman" w:hAnsi="Times New Roman" w:cs="Times New Roman"/>
          <w:sz w:val="20"/>
        </w:rPr>
        <w:lastRenderedPageBreak/>
        <w:t xml:space="preserve">Приложение </w:t>
      </w:r>
    </w:p>
    <w:p w:rsidR="0077058F" w:rsidRDefault="0077058F" w:rsidP="0077058F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67359F">
        <w:rPr>
          <w:rFonts w:ascii="Times New Roman" w:hAnsi="Times New Roman" w:cs="Times New Roman"/>
          <w:sz w:val="20"/>
        </w:rPr>
        <w:t xml:space="preserve">к </w:t>
      </w:r>
      <w:r>
        <w:rPr>
          <w:rFonts w:ascii="Times New Roman" w:hAnsi="Times New Roman" w:cs="Times New Roman"/>
          <w:sz w:val="20"/>
        </w:rPr>
        <w:t>Распоряжению</w:t>
      </w:r>
      <w:r w:rsidRPr="0067359F">
        <w:rPr>
          <w:rFonts w:ascii="Times New Roman" w:hAnsi="Times New Roman" w:cs="Times New Roman"/>
          <w:sz w:val="20"/>
        </w:rPr>
        <w:t xml:space="preserve"> Совета Гагаринского муниципального округа</w:t>
      </w:r>
    </w:p>
    <w:p w:rsidR="0077058F" w:rsidRDefault="00F47125" w:rsidP="0077058F">
      <w:pPr>
        <w:pStyle w:val="ConsPlusNormal"/>
        <w:ind w:left="1034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от «04» июня </w:t>
      </w:r>
      <w:r w:rsidR="002859FD">
        <w:rPr>
          <w:rFonts w:ascii="Times New Roman" w:hAnsi="Times New Roman" w:cs="Times New Roman"/>
          <w:sz w:val="20"/>
        </w:rPr>
        <w:t>2021</w:t>
      </w:r>
      <w:r>
        <w:rPr>
          <w:rFonts w:ascii="Times New Roman" w:hAnsi="Times New Roman" w:cs="Times New Roman"/>
          <w:sz w:val="20"/>
        </w:rPr>
        <w:t xml:space="preserve"> № 14/С</w:t>
      </w:r>
      <w:bookmarkStart w:id="0" w:name="_GoBack"/>
      <w:bookmarkEnd w:id="0"/>
    </w:p>
    <w:p w:rsidR="00C27A5E" w:rsidRDefault="00C27A5E" w:rsidP="00C27A5E">
      <w:pPr>
        <w:pStyle w:val="ConsPlusNormal"/>
        <w:jc w:val="center"/>
        <w:rPr>
          <w:rFonts w:ascii="Times New Roman" w:hAnsi="Times New Roman" w:cs="Times New Roman"/>
          <w:b/>
        </w:rPr>
      </w:pPr>
      <w:r w:rsidRPr="00A601A4">
        <w:rPr>
          <w:rFonts w:ascii="Times New Roman" w:hAnsi="Times New Roman" w:cs="Times New Roman"/>
          <w:b/>
        </w:rPr>
        <w:t>Перечень</w:t>
      </w:r>
      <w:r w:rsidRPr="00A601A4">
        <w:rPr>
          <w:rFonts w:ascii="Times New Roman" w:hAnsi="Times New Roman" w:cs="Times New Roman"/>
          <w:b/>
        </w:rPr>
        <w:br/>
        <w:t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</w:t>
      </w:r>
    </w:p>
    <w:p w:rsidR="00C27A5E" w:rsidRDefault="00C27A5E" w:rsidP="00C27A5E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C27A5E" w:rsidRDefault="00C27A5E" w:rsidP="00C27A5E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14816" w:type="dxa"/>
        <w:tblLook w:val="04A0" w:firstRow="1" w:lastRow="0" w:firstColumn="1" w:lastColumn="0" w:noHBand="0" w:noVBand="1"/>
      </w:tblPr>
      <w:tblGrid>
        <w:gridCol w:w="824"/>
        <w:gridCol w:w="1732"/>
        <w:gridCol w:w="3272"/>
        <w:gridCol w:w="2208"/>
        <w:gridCol w:w="852"/>
        <w:gridCol w:w="16"/>
        <w:gridCol w:w="2140"/>
        <w:gridCol w:w="1949"/>
        <w:gridCol w:w="1823"/>
      </w:tblGrid>
      <w:tr w:rsidR="00C27A5E" w:rsidRPr="00EE1D8E" w:rsidTr="002859FD">
        <w:trPr>
          <w:trHeight w:val="1005"/>
        </w:trPr>
        <w:tc>
          <w:tcPr>
            <w:tcW w:w="825" w:type="dxa"/>
            <w:vMerge w:val="restart"/>
            <w:vAlign w:val="center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b/>
                <w:bCs/>
                <w:sz w:val="22"/>
                <w:szCs w:val="22"/>
              </w:rPr>
              <w:t>№ п/п</w:t>
            </w:r>
          </w:p>
        </w:tc>
        <w:tc>
          <w:tcPr>
            <w:tcW w:w="1768" w:type="dxa"/>
            <w:vMerge w:val="restart"/>
            <w:vAlign w:val="center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b/>
                <w:bCs/>
                <w:sz w:val="22"/>
                <w:szCs w:val="22"/>
              </w:rPr>
              <w:t>Код по ОКПД2</w:t>
            </w:r>
          </w:p>
        </w:tc>
        <w:tc>
          <w:tcPr>
            <w:tcW w:w="3314" w:type="dxa"/>
            <w:vMerge w:val="restart"/>
            <w:vAlign w:val="center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b/>
                <w:bCs/>
                <w:sz w:val="22"/>
                <w:szCs w:val="22"/>
              </w:rPr>
              <w:t>Наименование отдельного вида товаров, работ, услуг</w:t>
            </w:r>
          </w:p>
        </w:tc>
        <w:tc>
          <w:tcPr>
            <w:tcW w:w="8909" w:type="dxa"/>
            <w:gridSpan w:val="6"/>
            <w:tcBorders>
              <w:bottom w:val="single" w:sz="2" w:space="0" w:color="auto"/>
            </w:tcBorders>
            <w:vAlign w:val="center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b/>
                <w:bCs/>
                <w:sz w:val="22"/>
                <w:szCs w:val="22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C27A5E" w:rsidRPr="00EE1D8E" w:rsidTr="002859FD">
        <w:trPr>
          <w:trHeight w:val="205"/>
        </w:trPr>
        <w:tc>
          <w:tcPr>
            <w:tcW w:w="825" w:type="dxa"/>
            <w:vMerge/>
            <w:vAlign w:val="center"/>
          </w:tcPr>
          <w:p w:rsidR="00C27A5E" w:rsidRPr="00EE1D8E" w:rsidRDefault="00C27A5E" w:rsidP="002859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8" w:type="dxa"/>
            <w:vMerge/>
            <w:vAlign w:val="center"/>
          </w:tcPr>
          <w:p w:rsidR="00C27A5E" w:rsidRPr="00EE1D8E" w:rsidRDefault="00C27A5E" w:rsidP="002859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14" w:type="dxa"/>
            <w:vMerge/>
            <w:vAlign w:val="center"/>
          </w:tcPr>
          <w:p w:rsidR="00C27A5E" w:rsidRPr="00EE1D8E" w:rsidRDefault="00C27A5E" w:rsidP="002859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5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jc w:val="center"/>
              <w:rPr>
                <w:b/>
                <w:bCs/>
                <w:sz w:val="22"/>
                <w:szCs w:val="22"/>
              </w:rPr>
            </w:pPr>
            <w:r w:rsidRPr="00EE1D8E">
              <w:rPr>
                <w:b/>
                <w:bCs/>
                <w:sz w:val="22"/>
                <w:szCs w:val="22"/>
              </w:rPr>
              <w:t>характеристика</w:t>
            </w:r>
          </w:p>
        </w:tc>
        <w:tc>
          <w:tcPr>
            <w:tcW w:w="30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3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b/>
                <w:bCs/>
                <w:sz w:val="22"/>
                <w:szCs w:val="22"/>
              </w:rPr>
              <w:t>значение характеристики</w:t>
            </w:r>
          </w:p>
        </w:tc>
      </w:tr>
      <w:tr w:rsidR="00C27A5E" w:rsidRPr="00EE1D8E" w:rsidTr="002859FD">
        <w:trPr>
          <w:trHeight w:val="285"/>
        </w:trPr>
        <w:tc>
          <w:tcPr>
            <w:tcW w:w="825" w:type="dxa"/>
            <w:vMerge/>
            <w:vAlign w:val="center"/>
          </w:tcPr>
          <w:p w:rsidR="00C27A5E" w:rsidRPr="00EE1D8E" w:rsidRDefault="00C27A5E" w:rsidP="002859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8" w:type="dxa"/>
            <w:vMerge/>
            <w:vAlign w:val="center"/>
          </w:tcPr>
          <w:p w:rsidR="00C27A5E" w:rsidRPr="00EE1D8E" w:rsidRDefault="00C27A5E" w:rsidP="002859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14" w:type="dxa"/>
            <w:vMerge/>
            <w:vAlign w:val="center"/>
          </w:tcPr>
          <w:p w:rsidR="00C27A5E" w:rsidRPr="00EE1D8E" w:rsidRDefault="00C27A5E" w:rsidP="002859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b/>
                <w:bCs/>
                <w:sz w:val="22"/>
                <w:szCs w:val="22"/>
              </w:rPr>
              <w:t>код по ОКЕИ</w:t>
            </w:r>
          </w:p>
        </w:tc>
        <w:tc>
          <w:tcPr>
            <w:tcW w:w="21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b/>
                <w:bCs/>
                <w:sz w:val="22"/>
                <w:szCs w:val="22"/>
              </w:rPr>
              <w:t>должности муниципальной службы категории «</w:t>
            </w:r>
            <w:r w:rsidRPr="00EE1D8E">
              <w:rPr>
                <w:sz w:val="22"/>
                <w:szCs w:val="22"/>
              </w:rPr>
              <w:t>Высшие», «главные», «ведущие</w:t>
            </w:r>
            <w:r w:rsidRPr="00EE1D8E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b/>
                <w:bCs/>
                <w:sz w:val="22"/>
                <w:szCs w:val="22"/>
              </w:rPr>
              <w:t>иные должности муниципальной службы</w:t>
            </w:r>
          </w:p>
        </w:tc>
      </w:tr>
      <w:tr w:rsidR="00C27A5E" w:rsidRPr="00EE1D8E" w:rsidTr="002859FD">
        <w:tc>
          <w:tcPr>
            <w:tcW w:w="825" w:type="dxa"/>
            <w:vAlign w:val="center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68" w:type="dxa"/>
            <w:vAlign w:val="center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14" w:type="dxa"/>
            <w:vAlign w:val="center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6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6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4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2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bookmarkStart w:id="1" w:name="_Hlk530687097"/>
            <w:r w:rsidRPr="00EE1D8E">
              <w:rPr>
                <w:sz w:val="22"/>
                <w:szCs w:val="22"/>
              </w:rPr>
              <w:t>1</w:t>
            </w:r>
          </w:p>
        </w:tc>
        <w:tc>
          <w:tcPr>
            <w:tcW w:w="1768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bookmarkStart w:id="2" w:name="OLE_LINK10"/>
            <w:r w:rsidRPr="00EE1D8E">
              <w:rPr>
                <w:sz w:val="22"/>
                <w:szCs w:val="22"/>
              </w:rPr>
              <w:t>26.20.11</w:t>
            </w:r>
            <w:bookmarkEnd w:id="2"/>
          </w:p>
        </w:tc>
        <w:tc>
          <w:tcPr>
            <w:tcW w:w="3314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bookmarkStart w:id="3" w:name="OLE_LINK11"/>
            <w:r w:rsidRPr="00EE1D8E">
              <w:rPr>
                <w:sz w:val="22"/>
                <w:szCs w:val="22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Ноутбуки.</w:t>
            </w:r>
            <w:bookmarkEnd w:id="3"/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>Диагональ экрана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039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дюйм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17.3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15,6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тип экрана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E1D8E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 xml:space="preserve">IPS или </w:t>
            </w:r>
            <w:r w:rsidRPr="00EE1D8E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  <w:lang w:val="en-US"/>
              </w:rPr>
              <w:t>TN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 xml:space="preserve">IPS или </w:t>
            </w:r>
            <w:r w:rsidRPr="00EE1D8E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  <w:lang w:val="en-US"/>
              </w:rPr>
              <w:t>TN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вес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166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кг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5,0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5,0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тип процессора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8 ядер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8 ядер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частота процессора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2931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Гигагерц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4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4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размер оперативной памяти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2553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Гигабайт</w:t>
            </w:r>
          </w:p>
        </w:tc>
        <w:tc>
          <w:tcPr>
            <w:tcW w:w="1949" w:type="dxa"/>
            <w:tcBorders>
              <w:top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16</w:t>
            </w:r>
          </w:p>
        </w:tc>
        <w:tc>
          <w:tcPr>
            <w:tcW w:w="1823" w:type="dxa"/>
            <w:tcBorders>
              <w:top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8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объем накопителя (общий объем накопителей)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2553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Гигабайт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2600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2600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тип жесткого диска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64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>SSD</w:t>
            </w:r>
            <w:r w:rsidRPr="00EE1D8E">
              <w:rPr>
                <w:rFonts w:ascii="Times New Roman" w:hAnsi="Times New Roman" w:cs="Times New Roman"/>
                <w:szCs w:val="22"/>
              </w:rPr>
              <w:t xml:space="preserve"> или </w:t>
            </w: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>HDD</w:t>
            </w:r>
            <w:r w:rsidRPr="00EE1D8E">
              <w:rPr>
                <w:rFonts w:ascii="Times New Roman" w:hAnsi="Times New Roman" w:cs="Times New Roman"/>
                <w:szCs w:val="22"/>
              </w:rPr>
              <w:t xml:space="preserve"> или </w:t>
            </w: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>HDD</w:t>
            </w:r>
            <w:r w:rsidRPr="00EE1D8E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>SSD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>SSD</w:t>
            </w:r>
            <w:r w:rsidRPr="00EE1D8E">
              <w:rPr>
                <w:rFonts w:ascii="Times New Roman" w:hAnsi="Times New Roman" w:cs="Times New Roman"/>
                <w:szCs w:val="22"/>
              </w:rPr>
              <w:t xml:space="preserve"> или </w:t>
            </w: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>HDD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оптический привод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  <w:lang w:val="en-US"/>
              </w:rPr>
              <w:t xml:space="preserve">DVD-RW </w:t>
            </w:r>
            <w:proofErr w:type="spellStart"/>
            <w:r w:rsidRPr="00EE1D8E">
              <w:rPr>
                <w:sz w:val="22"/>
                <w:szCs w:val="22"/>
                <w:lang w:val="en-US"/>
              </w:rPr>
              <w:t>или</w:t>
            </w:r>
            <w:proofErr w:type="spellEnd"/>
          </w:p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отсутствует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  <w:lang w:val="en-US"/>
              </w:rPr>
              <w:t xml:space="preserve">DVD-RW </w:t>
            </w:r>
            <w:proofErr w:type="spellStart"/>
            <w:r w:rsidRPr="00EE1D8E">
              <w:rPr>
                <w:sz w:val="22"/>
                <w:szCs w:val="22"/>
                <w:lang w:val="en-US"/>
              </w:rPr>
              <w:t>или</w:t>
            </w:r>
            <w:proofErr w:type="spellEnd"/>
          </w:p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отсутствует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наличие модулей </w:t>
            </w:r>
            <w:proofErr w:type="spellStart"/>
            <w:r w:rsidRPr="00EE1D8E">
              <w:rPr>
                <w:color w:val="000000"/>
                <w:sz w:val="22"/>
                <w:szCs w:val="22"/>
              </w:rPr>
              <w:t>Wi-Fi</w:t>
            </w:r>
            <w:proofErr w:type="spellEnd"/>
            <w:r w:rsidRPr="00EE1D8E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>наличие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наличие модулей </w:t>
            </w:r>
            <w:proofErr w:type="spellStart"/>
            <w:r w:rsidRPr="00EE1D8E">
              <w:rPr>
                <w:color w:val="000000"/>
                <w:sz w:val="22"/>
                <w:szCs w:val="22"/>
              </w:rPr>
              <w:t>Bluetooth</w:t>
            </w:r>
            <w:proofErr w:type="spellEnd"/>
            <w:r w:rsidRPr="00EE1D8E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>наличие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наличие поддержки 3G (UMTS)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>Наличие или отсутствует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>Наличие или отсутствует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тип видеоадаптера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дискретный и встроенный или </w:t>
            </w:r>
            <w:proofErr w:type="gramStart"/>
            <w:r w:rsidRPr="00EE1D8E">
              <w:rPr>
                <w:rFonts w:ascii="Times New Roman" w:hAnsi="Times New Roman" w:cs="Times New Roman"/>
                <w:szCs w:val="22"/>
              </w:rPr>
              <w:t>дискретный</w:t>
            </w:r>
            <w:proofErr w:type="gramEnd"/>
            <w:r w:rsidRPr="00EE1D8E">
              <w:rPr>
                <w:rFonts w:ascii="Times New Roman" w:hAnsi="Times New Roman" w:cs="Times New Roman"/>
                <w:szCs w:val="22"/>
              </w:rPr>
              <w:t xml:space="preserve"> или встроенный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встроенный 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bookmarkStart w:id="4" w:name="_Hlk530687305"/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время работы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356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Час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12 часов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12 часов</w:t>
            </w:r>
          </w:p>
        </w:tc>
      </w:tr>
      <w:tr w:rsidR="00C27A5E" w:rsidRPr="00EE1D8E" w:rsidTr="002859FD">
        <w:trPr>
          <w:trHeight w:val="475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bottom w:val="single" w:sz="2" w:space="0" w:color="auto"/>
            </w:tcBorders>
            <w:vAlign w:val="bottom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операционная система </w:t>
            </w:r>
          </w:p>
        </w:tc>
        <w:tc>
          <w:tcPr>
            <w:tcW w:w="868" w:type="dxa"/>
            <w:gridSpan w:val="2"/>
            <w:tcBorders>
              <w:bottom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bottom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bottom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Многозадачная</w:t>
            </w:r>
          </w:p>
        </w:tc>
        <w:tc>
          <w:tcPr>
            <w:tcW w:w="1823" w:type="dxa"/>
            <w:tcBorders>
              <w:bottom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Многозадачная</w:t>
            </w:r>
          </w:p>
        </w:tc>
      </w:tr>
      <w:tr w:rsidR="00C27A5E" w:rsidRPr="00EE1D8E" w:rsidTr="002859FD">
        <w:trPr>
          <w:trHeight w:val="660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2" w:space="0" w:color="auto"/>
            </w:tcBorders>
            <w:vAlign w:val="bottom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868" w:type="dxa"/>
            <w:gridSpan w:val="2"/>
            <w:tcBorders>
              <w:top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top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Отсутствует или Офисное</w:t>
            </w:r>
          </w:p>
        </w:tc>
        <w:tc>
          <w:tcPr>
            <w:tcW w:w="1823" w:type="dxa"/>
            <w:tcBorders>
              <w:top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Отсутствует или Офисное</w:t>
            </w:r>
          </w:p>
        </w:tc>
      </w:tr>
      <w:tr w:rsidR="00C27A5E" w:rsidRPr="00EE1D8E" w:rsidTr="002859FD">
        <w:tc>
          <w:tcPr>
            <w:tcW w:w="8012" w:type="dxa"/>
            <w:gridSpan w:val="4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" w:name="_Hlk530687357"/>
            <w:bookmarkEnd w:id="1"/>
            <w:bookmarkEnd w:id="4"/>
            <w:r w:rsidRPr="00EE1D8E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рубль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75000,00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55000,00</w:t>
            </w:r>
          </w:p>
        </w:tc>
      </w:tr>
      <w:bookmarkEnd w:id="5"/>
      <w:tr w:rsidR="00C27A5E" w:rsidRPr="00EE1D8E" w:rsidTr="002859FD">
        <w:tc>
          <w:tcPr>
            <w:tcW w:w="825" w:type="dxa"/>
            <w:vMerge w:val="restart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68" w:type="dxa"/>
            <w:vMerge w:val="restart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szCs w:val="22"/>
              </w:rPr>
              <w:t>26.20.11</w:t>
            </w:r>
          </w:p>
        </w:tc>
        <w:tc>
          <w:tcPr>
            <w:tcW w:w="3314" w:type="dxa"/>
            <w:vMerge w:val="restart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Планшеты.</w:t>
            </w: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Диагональ экрана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039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дюйм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bookmarkStart w:id="6" w:name="OLE_LINK12"/>
            <w:r w:rsidRPr="00EE1D8E">
              <w:rPr>
                <w:rFonts w:ascii="Times New Roman" w:hAnsi="Times New Roman" w:cs="Times New Roman"/>
                <w:szCs w:val="22"/>
              </w:rPr>
              <w:t>10,5</w:t>
            </w:r>
            <w:bookmarkEnd w:id="6"/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10,5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тип экрана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  <w:shd w:val="clear" w:color="auto" w:fill="FFFFFF"/>
              </w:rPr>
              <w:t>IPS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  <w:shd w:val="clear" w:color="auto" w:fill="FFFFFF"/>
              </w:rPr>
              <w:t>IPS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вес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166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кг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0,6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0,6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тип процессора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8 ядер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8 ядер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частота процессора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2931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Гигагерц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2,6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2,6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размер оперативной памяти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2553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Гигабайт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4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4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объем накопителя (общий объем накопителей)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2553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Гигабайт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64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64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наличие модулей </w:t>
            </w:r>
            <w:proofErr w:type="spellStart"/>
            <w:r w:rsidRPr="00EE1D8E">
              <w:rPr>
                <w:sz w:val="22"/>
                <w:szCs w:val="22"/>
              </w:rPr>
              <w:t>Wi-Fi</w:t>
            </w:r>
            <w:proofErr w:type="spellEnd"/>
            <w:r w:rsidRPr="00EE1D8E">
              <w:rPr>
                <w:sz w:val="22"/>
                <w:szCs w:val="22"/>
              </w:rPr>
              <w:t xml:space="preserve">,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наличие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наличие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наличие модулей </w:t>
            </w:r>
            <w:proofErr w:type="spellStart"/>
            <w:r w:rsidRPr="00EE1D8E">
              <w:rPr>
                <w:sz w:val="22"/>
                <w:szCs w:val="22"/>
              </w:rPr>
              <w:t>Bluetooth</w:t>
            </w:r>
            <w:proofErr w:type="spellEnd"/>
            <w:r w:rsidRPr="00EE1D8E">
              <w:rPr>
                <w:sz w:val="22"/>
                <w:szCs w:val="22"/>
              </w:rPr>
              <w:t xml:space="preserve">,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наличие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наличие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наличие поддержки 3G (UMTS)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Наличие или отсутствует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Наличие или отсутствует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Емкость аккумулятора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263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Ампер-час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7" w:name="OLE_LINK17"/>
            <w:bookmarkStart w:id="8" w:name="OLE_LINK18"/>
            <w:bookmarkStart w:id="9" w:name="OLE_LINK19"/>
            <w:r w:rsidRPr="00EE1D8E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bookmarkStart w:id="10" w:name="OLE_LINK13"/>
            <w:bookmarkStart w:id="11" w:name="OLE_LINK14"/>
            <w:r w:rsidRPr="00EE1D8E">
              <w:rPr>
                <w:rFonts w:ascii="Times New Roman" w:hAnsi="Times New Roman" w:cs="Times New Roman"/>
                <w:szCs w:val="22"/>
              </w:rPr>
              <w:t>10 000 000 000</w:t>
            </w:r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10 000 000 000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bottom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операционная система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Многозадачная или отсутствует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Многозадачная или отсутствует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bottom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Отсутствует или Офисное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Отсутствует или Офисное</w:t>
            </w:r>
          </w:p>
        </w:tc>
      </w:tr>
      <w:tr w:rsidR="00C27A5E" w:rsidRPr="00EE1D8E" w:rsidTr="002859FD">
        <w:tc>
          <w:tcPr>
            <w:tcW w:w="8012" w:type="dxa"/>
            <w:gridSpan w:val="4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рубль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33000,00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33000,00</w:t>
            </w:r>
          </w:p>
        </w:tc>
      </w:tr>
      <w:tr w:rsidR="00C27A5E" w:rsidRPr="00EE1D8E" w:rsidTr="002859FD">
        <w:tc>
          <w:tcPr>
            <w:tcW w:w="825" w:type="dxa"/>
            <w:vMerge w:val="restart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768" w:type="dxa"/>
            <w:vMerge w:val="restart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szCs w:val="22"/>
              </w:rPr>
              <w:t>26.20.11</w:t>
            </w:r>
          </w:p>
        </w:tc>
        <w:tc>
          <w:tcPr>
            <w:tcW w:w="3314" w:type="dxa"/>
            <w:vMerge w:val="restart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Смартфон.</w:t>
            </w: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Диагональ экрана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039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дюйм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6,5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6,5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тип экрана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  <w:shd w:val="clear" w:color="auto" w:fill="FFFFFF"/>
              </w:rPr>
              <w:t>IPS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  <w:shd w:val="clear" w:color="auto" w:fill="FFFFFF"/>
              </w:rPr>
              <w:t>IPS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вес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166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кг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0,2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0,2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тип процессора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8 ядер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8 ядер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частота процессора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2931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Гигагерц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2,8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2,8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размер оперативной памяти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2553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Гигабайт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8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8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объем накопителя (общий объем накопителей)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2553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Гигабайт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64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64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наличие модулей </w:t>
            </w:r>
            <w:proofErr w:type="spellStart"/>
            <w:r w:rsidRPr="00EE1D8E">
              <w:rPr>
                <w:sz w:val="22"/>
                <w:szCs w:val="22"/>
              </w:rPr>
              <w:t>Wi-Fi</w:t>
            </w:r>
            <w:proofErr w:type="spellEnd"/>
            <w:r w:rsidRPr="00EE1D8E">
              <w:rPr>
                <w:sz w:val="22"/>
                <w:szCs w:val="22"/>
              </w:rPr>
              <w:t xml:space="preserve">,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наличие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наличие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наличие модулей </w:t>
            </w:r>
            <w:proofErr w:type="spellStart"/>
            <w:r w:rsidRPr="00EE1D8E">
              <w:rPr>
                <w:sz w:val="22"/>
                <w:szCs w:val="22"/>
              </w:rPr>
              <w:t>Bluetooth</w:t>
            </w:r>
            <w:proofErr w:type="spellEnd"/>
            <w:r w:rsidRPr="00EE1D8E">
              <w:rPr>
                <w:sz w:val="22"/>
                <w:szCs w:val="22"/>
              </w:rPr>
              <w:t xml:space="preserve">,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наличие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наличие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наличие поддержки 3G (UMTS)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Наличие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Наличие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Емкость аккумулятора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263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Ампер-час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10 000 000 000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10 000 000 000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bottom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операционная система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Многозадачная или отсутствует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Многозадачная или отсутствует</w:t>
            </w:r>
          </w:p>
        </w:tc>
      </w:tr>
      <w:tr w:rsidR="00C27A5E" w:rsidRPr="00EE1D8E" w:rsidTr="002859FD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bottom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Отсутствует или Офисное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Отсутствует или Офисное</w:t>
            </w:r>
          </w:p>
        </w:tc>
      </w:tr>
      <w:tr w:rsidR="00C27A5E" w:rsidRPr="00EE1D8E" w:rsidTr="002859FD">
        <w:trPr>
          <w:trHeight w:val="169"/>
        </w:trPr>
        <w:tc>
          <w:tcPr>
            <w:tcW w:w="8012" w:type="dxa"/>
            <w:gridSpan w:val="4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рубль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20000,00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20000,00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68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26.20.15</w:t>
            </w:r>
          </w:p>
        </w:tc>
        <w:tc>
          <w:tcPr>
            <w:tcW w:w="3314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</w:t>
            </w:r>
            <w:r w:rsidRPr="00EE1D8E">
              <w:rPr>
                <w:sz w:val="22"/>
                <w:szCs w:val="22"/>
              </w:rPr>
              <w:lastRenderedPageBreak/>
              <w:t xml:space="preserve">устройства, устройства ввода, устройства вывода. 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Компьютеры персональные настольные, рабочие станции ввода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lastRenderedPageBreak/>
              <w:t>тип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Моноблок или системный блок и монитор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Моноблок или системный блок и монитор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>размер экрана/монитора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039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дюйм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Не более 27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Не более 22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тип процессора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8 ядер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8 ядер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частота процессора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2931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Гигагерц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4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4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размер оперативной памяти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2553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Гигабайт</w:t>
            </w:r>
          </w:p>
        </w:tc>
        <w:tc>
          <w:tcPr>
            <w:tcW w:w="1949" w:type="dxa"/>
            <w:tcBorders>
              <w:top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16</w:t>
            </w:r>
          </w:p>
        </w:tc>
        <w:tc>
          <w:tcPr>
            <w:tcW w:w="1823" w:type="dxa"/>
            <w:tcBorders>
              <w:top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8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объем накопителя (общий объем накопителей)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2553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Гигабайт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2600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2600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тип жесткого диска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64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>SSD</w:t>
            </w:r>
            <w:r w:rsidRPr="00EE1D8E">
              <w:rPr>
                <w:rFonts w:ascii="Times New Roman" w:hAnsi="Times New Roman" w:cs="Times New Roman"/>
                <w:szCs w:val="22"/>
              </w:rPr>
              <w:t xml:space="preserve"> или </w:t>
            </w: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>HDD</w:t>
            </w:r>
            <w:r w:rsidRPr="00EE1D8E">
              <w:rPr>
                <w:rFonts w:ascii="Times New Roman" w:hAnsi="Times New Roman" w:cs="Times New Roman"/>
                <w:szCs w:val="22"/>
              </w:rPr>
              <w:t xml:space="preserve"> или </w:t>
            </w: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>HDD</w:t>
            </w:r>
            <w:r w:rsidRPr="00EE1D8E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>SSD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>HDD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оптический привод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  <w:lang w:val="en-US"/>
              </w:rPr>
              <w:t>DVD-RW</w:t>
            </w:r>
            <w:r w:rsidRPr="00EE1D8E">
              <w:rPr>
                <w:sz w:val="22"/>
                <w:szCs w:val="22"/>
              </w:rPr>
              <w:t xml:space="preserve"> или отсутствует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  <w:lang w:val="en-US"/>
              </w:rPr>
              <w:t>DVD-RW</w:t>
            </w:r>
            <w:r w:rsidRPr="00EE1D8E">
              <w:rPr>
                <w:sz w:val="22"/>
                <w:szCs w:val="22"/>
              </w:rPr>
              <w:t xml:space="preserve"> или отсутствует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тип видеоадаптера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встроенный или дискретный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дискретный или встроенный </w:t>
            </w:r>
          </w:p>
        </w:tc>
      </w:tr>
      <w:tr w:rsidR="00C27A5E" w:rsidRPr="00EE1D8E" w:rsidTr="002859FD">
        <w:trPr>
          <w:trHeight w:val="475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bottom w:val="single" w:sz="2" w:space="0" w:color="auto"/>
            </w:tcBorders>
            <w:vAlign w:val="bottom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 xml:space="preserve">операционная система </w:t>
            </w:r>
          </w:p>
        </w:tc>
        <w:tc>
          <w:tcPr>
            <w:tcW w:w="868" w:type="dxa"/>
            <w:gridSpan w:val="2"/>
            <w:tcBorders>
              <w:bottom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bottom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bottom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Отсутствует или многозадачная</w:t>
            </w:r>
          </w:p>
        </w:tc>
        <w:tc>
          <w:tcPr>
            <w:tcW w:w="1823" w:type="dxa"/>
            <w:tcBorders>
              <w:bottom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Отсутствует или многозадачная</w:t>
            </w:r>
          </w:p>
        </w:tc>
      </w:tr>
      <w:tr w:rsidR="00C27A5E" w:rsidRPr="00EE1D8E" w:rsidTr="002859FD">
        <w:trPr>
          <w:trHeight w:val="660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2" w:space="0" w:color="auto"/>
            </w:tcBorders>
            <w:vAlign w:val="bottom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868" w:type="dxa"/>
            <w:gridSpan w:val="2"/>
            <w:tcBorders>
              <w:top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top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Отсутствует или Офисное</w:t>
            </w:r>
          </w:p>
        </w:tc>
        <w:tc>
          <w:tcPr>
            <w:tcW w:w="1823" w:type="dxa"/>
            <w:tcBorders>
              <w:top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Отсутствует или Офисное</w:t>
            </w:r>
          </w:p>
        </w:tc>
      </w:tr>
      <w:tr w:rsidR="00C27A5E" w:rsidRPr="00EE1D8E" w:rsidTr="002859FD">
        <w:tc>
          <w:tcPr>
            <w:tcW w:w="8012" w:type="dxa"/>
            <w:gridSpan w:val="4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рубль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50000,00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35000,00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768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26.20.15</w:t>
            </w:r>
          </w:p>
        </w:tc>
        <w:tc>
          <w:tcPr>
            <w:tcW w:w="3314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Многофункциональное устройство (А4).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Пояснения по требуемой продукции: принтеры, сканеры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метод печати (струйный/лазерный - для принтера) разрешение сканирования (для сканера) цветность (цветной/черно- белый) 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максимальный формат скорость печати/сканирования наличие </w:t>
            </w:r>
            <w:r w:rsidRPr="00EE1D8E">
              <w:rPr>
                <w:sz w:val="22"/>
                <w:szCs w:val="22"/>
              </w:rPr>
              <w:lastRenderedPageBreak/>
              <w:t>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lastRenderedPageBreak/>
              <w:t>метод печати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лазерный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лазерный 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цветность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черно- белый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черно- белый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максимальный формат печати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 xml:space="preserve">(DPI) </w:t>
            </w:r>
            <w:r w:rsidRPr="00EE1D8E">
              <w:rPr>
                <w:rFonts w:ascii="Times New Roman" w:hAnsi="Times New Roman" w:cs="Times New Roman"/>
                <w:szCs w:val="22"/>
              </w:rPr>
              <w:t>точки на дюйм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1200</w:t>
            </w: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  <w:r w:rsidRPr="00EE1D8E">
              <w:rPr>
                <w:rFonts w:ascii="Times New Roman" w:hAnsi="Times New Roman" w:cs="Times New Roman"/>
                <w:szCs w:val="22"/>
              </w:rPr>
              <w:t xml:space="preserve">1200 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1200</w:t>
            </w: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  <w:r w:rsidRPr="00EE1D8E">
              <w:rPr>
                <w:rFonts w:ascii="Times New Roman" w:hAnsi="Times New Roman" w:cs="Times New Roman"/>
                <w:szCs w:val="22"/>
              </w:rPr>
              <w:t xml:space="preserve">1200 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максимальный формат сканирования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 xml:space="preserve">(DPI) </w:t>
            </w:r>
            <w:r w:rsidRPr="00EE1D8E">
              <w:rPr>
                <w:rFonts w:ascii="Times New Roman" w:hAnsi="Times New Roman" w:cs="Times New Roman"/>
                <w:szCs w:val="22"/>
              </w:rPr>
              <w:t>точки на дюйм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1200</w:t>
            </w: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  <w:r w:rsidRPr="00EE1D8E">
              <w:rPr>
                <w:rFonts w:ascii="Times New Roman" w:hAnsi="Times New Roman" w:cs="Times New Roman"/>
                <w:szCs w:val="22"/>
              </w:rPr>
              <w:t xml:space="preserve">1200 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1200</w:t>
            </w: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  <w:r w:rsidRPr="00EE1D8E">
              <w:rPr>
                <w:rFonts w:ascii="Times New Roman" w:hAnsi="Times New Roman" w:cs="Times New Roman"/>
                <w:szCs w:val="22"/>
              </w:rPr>
              <w:t xml:space="preserve">1200 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максимальная скорость печати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625/ 355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Станиц в минуту</w:t>
            </w:r>
          </w:p>
        </w:tc>
        <w:tc>
          <w:tcPr>
            <w:tcW w:w="1949" w:type="dxa"/>
            <w:tcBorders>
              <w:top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Не более 40 </w:t>
            </w:r>
          </w:p>
        </w:tc>
        <w:tc>
          <w:tcPr>
            <w:tcW w:w="1823" w:type="dxa"/>
            <w:tcBorders>
              <w:top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40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максимальная скорость сканирования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625/ 355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Станиц в минуту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60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60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64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Модуль сетевого подключения, модуль двусторонней печати, дополнительный лоток для бумаги, устройство </w:t>
            </w:r>
            <w:r w:rsidRPr="00EE1D8E">
              <w:rPr>
                <w:rFonts w:ascii="Times New Roman" w:hAnsi="Times New Roman" w:cs="Times New Roman"/>
                <w:szCs w:val="22"/>
              </w:rPr>
              <w:lastRenderedPageBreak/>
              <w:t>автоподачи документов для потокового сканирования и ксерокопирования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C27A5E" w:rsidRPr="00EE1D8E" w:rsidTr="002859FD">
        <w:tc>
          <w:tcPr>
            <w:tcW w:w="8012" w:type="dxa"/>
            <w:gridSpan w:val="4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рубль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60000,00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60000,00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68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26.20.15</w:t>
            </w:r>
          </w:p>
        </w:tc>
        <w:tc>
          <w:tcPr>
            <w:tcW w:w="3314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Многофункциональное устройство (А3, А4).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метод печати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Лазерный или светодиодный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цветность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черно-белый и цветной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максимальный </w:t>
            </w:r>
            <w:proofErr w:type="spellStart"/>
            <w:r w:rsidRPr="00EE1D8E">
              <w:rPr>
                <w:sz w:val="22"/>
                <w:szCs w:val="22"/>
              </w:rPr>
              <w:t>форматпечати</w:t>
            </w:r>
            <w:proofErr w:type="spellEnd"/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 xml:space="preserve">(DPI) </w:t>
            </w:r>
            <w:r w:rsidRPr="00EE1D8E">
              <w:rPr>
                <w:rFonts w:ascii="Times New Roman" w:hAnsi="Times New Roman" w:cs="Times New Roman"/>
                <w:szCs w:val="22"/>
              </w:rPr>
              <w:t>точки на дюйм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1200</w:t>
            </w: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  <w:r w:rsidRPr="00EE1D8E">
              <w:rPr>
                <w:rFonts w:ascii="Times New Roman" w:hAnsi="Times New Roman" w:cs="Times New Roman"/>
                <w:szCs w:val="22"/>
              </w:rPr>
              <w:t xml:space="preserve">1200 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максимальный </w:t>
            </w:r>
            <w:proofErr w:type="spellStart"/>
            <w:r w:rsidRPr="00EE1D8E">
              <w:rPr>
                <w:sz w:val="22"/>
                <w:szCs w:val="22"/>
              </w:rPr>
              <w:t>форматсканирования</w:t>
            </w:r>
            <w:proofErr w:type="spellEnd"/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 xml:space="preserve">(DPI) </w:t>
            </w:r>
            <w:r w:rsidRPr="00EE1D8E">
              <w:rPr>
                <w:rFonts w:ascii="Times New Roman" w:hAnsi="Times New Roman" w:cs="Times New Roman"/>
                <w:szCs w:val="22"/>
              </w:rPr>
              <w:t>точки на дюйм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1200</w:t>
            </w:r>
            <w:r w:rsidRPr="00EE1D8E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  <w:r w:rsidRPr="00EE1D8E">
              <w:rPr>
                <w:rFonts w:ascii="Times New Roman" w:hAnsi="Times New Roman" w:cs="Times New Roman"/>
                <w:szCs w:val="22"/>
              </w:rPr>
              <w:t xml:space="preserve">1200 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максимальная скорость печати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625/ 355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Станиц в минуту</w:t>
            </w:r>
          </w:p>
        </w:tc>
        <w:tc>
          <w:tcPr>
            <w:tcW w:w="1949" w:type="dxa"/>
            <w:tcBorders>
              <w:top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40</w:t>
            </w:r>
          </w:p>
        </w:tc>
        <w:tc>
          <w:tcPr>
            <w:tcW w:w="1823" w:type="dxa"/>
            <w:tcBorders>
              <w:top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максимальная скорость сканирования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625/ 355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Станиц в минуту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60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color w:val="000000"/>
                <w:sz w:val="22"/>
                <w:szCs w:val="22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64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Модуль сетевого подключения, модуль двусторонней печати, дополнительный лоток для бумаги, устройство автоподачи документов для потокового сканирования и ксерокопирования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C27A5E" w:rsidRPr="00EE1D8E" w:rsidTr="002859FD">
        <w:tc>
          <w:tcPr>
            <w:tcW w:w="8012" w:type="dxa"/>
            <w:gridSpan w:val="4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52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2180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рубль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150000,00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 w:val="restart"/>
          </w:tcPr>
          <w:p w:rsidR="00C27A5E" w:rsidRPr="00EE1D8E" w:rsidRDefault="00C27A5E" w:rsidP="002859FD">
            <w:pPr>
              <w:rPr>
                <w:color w:val="FF0000"/>
                <w:sz w:val="22"/>
                <w:szCs w:val="22"/>
                <w:lang w:val="en-US"/>
              </w:rPr>
            </w:pPr>
            <w:r w:rsidRPr="00C27A5E"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1768" w:type="dxa"/>
            <w:vMerge w:val="restart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26.30.11</w:t>
            </w:r>
          </w:p>
        </w:tc>
        <w:tc>
          <w:tcPr>
            <w:tcW w:w="3314" w:type="dxa"/>
            <w:vMerge w:val="restart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Аппаратура коммуникационная передающая с приемными </w:t>
            </w:r>
            <w:r w:rsidRPr="00EE1D8E">
              <w:rPr>
                <w:rFonts w:ascii="Times New Roman" w:hAnsi="Times New Roman" w:cs="Times New Roman"/>
                <w:szCs w:val="22"/>
              </w:rPr>
              <w:lastRenderedPageBreak/>
              <w:t>устройствами.</w:t>
            </w:r>
          </w:p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Пояснения по требуемой продукции: телефоны мобильные</w:t>
            </w:r>
          </w:p>
        </w:tc>
        <w:tc>
          <w:tcPr>
            <w:tcW w:w="2105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lastRenderedPageBreak/>
              <w:t xml:space="preserve">Тип устройства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Телефон/ Смартфон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Телефон/ Смартфон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05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Поддерживаемые стандарты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GSM 900/1800/1900, 3G, 4G LTE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GSM 900/1800/1900, 3G, 4G LTE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Многозадачная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Многозадачная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Время работы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Время работы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Многозадачная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Метод управления 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Метод управления 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менее 12 в режиме разговора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Количество SIM-карт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Количество SIM-карт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Сенсорный/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Кнопочный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Наличие модулей и интерфейсов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Наличие модулей и интерфейсов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2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2164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рубль</w:t>
            </w:r>
          </w:p>
        </w:tc>
        <w:tc>
          <w:tcPr>
            <w:tcW w:w="194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5000</w:t>
            </w:r>
          </w:p>
        </w:tc>
        <w:tc>
          <w:tcPr>
            <w:tcW w:w="182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5000</w:t>
            </w:r>
          </w:p>
        </w:tc>
      </w:tr>
      <w:tr w:rsidR="00C27A5E" w:rsidRPr="00EE1D8E" w:rsidTr="002859FD">
        <w:tc>
          <w:tcPr>
            <w:tcW w:w="8012" w:type="dxa"/>
            <w:gridSpan w:val="4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рубль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5000,00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5000,00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768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29.10.21</w:t>
            </w:r>
          </w:p>
        </w:tc>
        <w:tc>
          <w:tcPr>
            <w:tcW w:w="3314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Средства транспортные с двигателем с искровым зажиганием, с рабочим объемом цилиндров не более 1500 </w:t>
            </w:r>
            <w:proofErr w:type="spellStart"/>
            <w:r w:rsidRPr="00EE1D8E">
              <w:rPr>
                <w:sz w:val="22"/>
                <w:szCs w:val="22"/>
              </w:rPr>
              <w:t>смЗ</w:t>
            </w:r>
            <w:proofErr w:type="spellEnd"/>
            <w:r w:rsidRPr="00EE1D8E">
              <w:rPr>
                <w:sz w:val="22"/>
                <w:szCs w:val="22"/>
              </w:rPr>
              <w:t>, новые</w:t>
            </w: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251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Лошадиная сила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200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2370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  <w:u w:val="single"/>
              </w:rPr>
              <w:t>Минимальные требования:</w:t>
            </w:r>
            <w:r w:rsidRPr="00EE1D8E">
              <w:rPr>
                <w:sz w:val="22"/>
                <w:szCs w:val="22"/>
              </w:rPr>
              <w:t xml:space="preserve"> расположение руля - левостороннее, ремни безопасности – водителя и пассажиров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c>
          <w:tcPr>
            <w:tcW w:w="8012" w:type="dxa"/>
            <w:gridSpan w:val="4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lastRenderedPageBreak/>
              <w:t xml:space="preserve">Предельная цена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рубль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1000000,00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768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29.10.22</w:t>
            </w:r>
          </w:p>
        </w:tc>
        <w:tc>
          <w:tcPr>
            <w:tcW w:w="3314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Средства транспортные с двигателем с искровым зажиганием, с рабочим объемом цилиндров более 1500 </w:t>
            </w:r>
            <w:proofErr w:type="spellStart"/>
            <w:r w:rsidRPr="00EE1D8E">
              <w:rPr>
                <w:sz w:val="22"/>
                <w:szCs w:val="22"/>
              </w:rPr>
              <w:t>смЗ</w:t>
            </w:r>
            <w:proofErr w:type="spellEnd"/>
            <w:r w:rsidRPr="00EE1D8E">
              <w:rPr>
                <w:sz w:val="22"/>
                <w:szCs w:val="22"/>
              </w:rPr>
              <w:t>, новые</w:t>
            </w: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251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Миллион</w:t>
            </w:r>
          </w:p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рублей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1,5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25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868" w:type="dxa"/>
            <w:gridSpan w:val="2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  <w:u w:val="single"/>
              </w:rPr>
              <w:t>Минимальные требования</w:t>
            </w:r>
            <w:r w:rsidRPr="00EE1D8E">
              <w:rPr>
                <w:sz w:val="22"/>
                <w:szCs w:val="22"/>
              </w:rPr>
              <w:t>: расположение руля - левостороннее, ремни безопасности – водителя и пассажиров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C27A5E" w:rsidRPr="00EE1D8E" w:rsidTr="002859FD">
        <w:tc>
          <w:tcPr>
            <w:tcW w:w="8012" w:type="dxa"/>
            <w:gridSpan w:val="4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Миллион</w:t>
            </w:r>
          </w:p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рублей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1,0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</w:tbl>
    <w:p w:rsidR="00C27A5E" w:rsidRPr="009A3C48" w:rsidRDefault="00C27A5E" w:rsidP="00C27A5E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Style w:val="a7"/>
        <w:tblW w:w="14816" w:type="dxa"/>
        <w:tblLook w:val="04A0" w:firstRow="1" w:lastRow="0" w:firstColumn="1" w:lastColumn="0" w:noHBand="0" w:noVBand="1"/>
      </w:tblPr>
      <w:tblGrid>
        <w:gridCol w:w="760"/>
        <w:gridCol w:w="1655"/>
        <w:gridCol w:w="3192"/>
        <w:gridCol w:w="2518"/>
        <w:gridCol w:w="784"/>
        <w:gridCol w:w="2029"/>
        <w:gridCol w:w="1929"/>
        <w:gridCol w:w="1949"/>
      </w:tblGrid>
      <w:tr w:rsidR="00C27A5E" w:rsidRPr="00EE1D8E" w:rsidTr="002859FD">
        <w:trPr>
          <w:trHeight w:val="169"/>
        </w:trPr>
        <w:tc>
          <w:tcPr>
            <w:tcW w:w="804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747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29.10.23</w:t>
            </w:r>
          </w:p>
        </w:tc>
        <w:tc>
          <w:tcPr>
            <w:tcW w:w="3283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EE1D8E">
              <w:rPr>
                <w:sz w:val="22"/>
                <w:szCs w:val="22"/>
              </w:rPr>
              <w:t>полудизелем</w:t>
            </w:r>
            <w:proofErr w:type="spellEnd"/>
            <w:r w:rsidRPr="00EE1D8E">
              <w:rPr>
                <w:sz w:val="22"/>
                <w:szCs w:val="22"/>
              </w:rPr>
              <w:t>), новые</w:t>
            </w:r>
          </w:p>
        </w:tc>
        <w:tc>
          <w:tcPr>
            <w:tcW w:w="2309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251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Лошадиная сила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200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309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  <w:u w:val="single"/>
              </w:rPr>
              <w:t>Минимальные требования</w:t>
            </w:r>
            <w:r w:rsidRPr="00EE1D8E">
              <w:rPr>
                <w:sz w:val="22"/>
                <w:szCs w:val="22"/>
              </w:rPr>
              <w:t>: расположение руля - левостороннее, ремни безопасности – водителя и пассажиров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C27A5E" w:rsidRPr="00EE1D8E" w:rsidTr="002859FD">
        <w:tc>
          <w:tcPr>
            <w:tcW w:w="8143" w:type="dxa"/>
            <w:gridSpan w:val="4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02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385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Миллион</w:t>
            </w:r>
          </w:p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рублей</w:t>
            </w:r>
          </w:p>
        </w:tc>
        <w:tc>
          <w:tcPr>
            <w:tcW w:w="1936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1,0</w:t>
            </w:r>
          </w:p>
        </w:tc>
        <w:tc>
          <w:tcPr>
            <w:tcW w:w="1804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1</w:t>
            </w:r>
            <w:r w:rsidRPr="00EE1D8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47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29.10.24</w:t>
            </w:r>
          </w:p>
        </w:tc>
        <w:tc>
          <w:tcPr>
            <w:tcW w:w="328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Средства автотранспортные для перевозки людей прочие</w:t>
            </w:r>
          </w:p>
        </w:tc>
        <w:tc>
          <w:tcPr>
            <w:tcW w:w="2309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c>
          <w:tcPr>
            <w:tcW w:w="8143" w:type="dxa"/>
            <w:gridSpan w:val="4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02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  <w:tc>
          <w:tcPr>
            <w:tcW w:w="1804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1</w:t>
            </w:r>
            <w:r w:rsidRPr="00EE1D8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747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29.10.30</w:t>
            </w:r>
          </w:p>
        </w:tc>
        <w:tc>
          <w:tcPr>
            <w:tcW w:w="328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Средства автотранспортные для перевозки 10 или более человек</w:t>
            </w:r>
          </w:p>
        </w:tc>
        <w:tc>
          <w:tcPr>
            <w:tcW w:w="2309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c>
          <w:tcPr>
            <w:tcW w:w="8143" w:type="dxa"/>
            <w:gridSpan w:val="4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02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  <w:tc>
          <w:tcPr>
            <w:tcW w:w="1804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1</w:t>
            </w:r>
            <w:r w:rsidRPr="00EE1D8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47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29.10.30</w:t>
            </w:r>
          </w:p>
        </w:tc>
        <w:tc>
          <w:tcPr>
            <w:tcW w:w="328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Средства автотранспортные для перевозки 10 или более человек</w:t>
            </w:r>
          </w:p>
        </w:tc>
        <w:tc>
          <w:tcPr>
            <w:tcW w:w="2309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c>
          <w:tcPr>
            <w:tcW w:w="8143" w:type="dxa"/>
            <w:gridSpan w:val="4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lastRenderedPageBreak/>
              <w:t xml:space="preserve">Предельная цена </w:t>
            </w:r>
          </w:p>
        </w:tc>
        <w:tc>
          <w:tcPr>
            <w:tcW w:w="802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  <w:tc>
          <w:tcPr>
            <w:tcW w:w="1804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1</w:t>
            </w:r>
            <w:r w:rsidRPr="00EE1D8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47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29.10.41</w:t>
            </w:r>
          </w:p>
        </w:tc>
        <w:tc>
          <w:tcPr>
            <w:tcW w:w="328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EE1D8E">
              <w:rPr>
                <w:sz w:val="22"/>
                <w:szCs w:val="22"/>
              </w:rPr>
              <w:t>полудизелем</w:t>
            </w:r>
            <w:proofErr w:type="spellEnd"/>
            <w:r w:rsidRPr="00EE1D8E">
              <w:rPr>
                <w:sz w:val="22"/>
                <w:szCs w:val="22"/>
              </w:rPr>
              <w:t>), новые</w:t>
            </w:r>
          </w:p>
        </w:tc>
        <w:tc>
          <w:tcPr>
            <w:tcW w:w="2309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c>
          <w:tcPr>
            <w:tcW w:w="8143" w:type="dxa"/>
            <w:gridSpan w:val="4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02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  <w:tc>
          <w:tcPr>
            <w:tcW w:w="1804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1</w:t>
            </w:r>
            <w:r w:rsidRPr="00EE1D8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747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29.10.42</w:t>
            </w:r>
          </w:p>
        </w:tc>
        <w:tc>
          <w:tcPr>
            <w:tcW w:w="328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2309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c>
          <w:tcPr>
            <w:tcW w:w="8143" w:type="dxa"/>
            <w:gridSpan w:val="4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02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  <w:tc>
          <w:tcPr>
            <w:tcW w:w="1804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1</w:t>
            </w:r>
            <w:r w:rsidRPr="00EE1D8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47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29.10.43</w:t>
            </w:r>
          </w:p>
        </w:tc>
        <w:tc>
          <w:tcPr>
            <w:tcW w:w="328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Автомобили-тягачи седельные для полуприцепов</w:t>
            </w:r>
          </w:p>
        </w:tc>
        <w:tc>
          <w:tcPr>
            <w:tcW w:w="2309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c>
          <w:tcPr>
            <w:tcW w:w="8143" w:type="dxa"/>
            <w:gridSpan w:val="4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02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  <w:tc>
          <w:tcPr>
            <w:tcW w:w="1804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1</w:t>
            </w:r>
            <w:r w:rsidRPr="00EE1D8E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747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29.10.44</w:t>
            </w:r>
          </w:p>
        </w:tc>
        <w:tc>
          <w:tcPr>
            <w:tcW w:w="328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2309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c>
          <w:tcPr>
            <w:tcW w:w="8143" w:type="dxa"/>
            <w:gridSpan w:val="4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02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left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  <w:tc>
          <w:tcPr>
            <w:tcW w:w="1804" w:type="dxa"/>
            <w:tcBorders>
              <w:lef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2541"/>
        </w:trPr>
        <w:tc>
          <w:tcPr>
            <w:tcW w:w="804" w:type="dxa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1</w:t>
            </w:r>
            <w:r w:rsidRPr="00EE1D8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747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26.20.15</w:t>
            </w:r>
          </w:p>
        </w:tc>
        <w:tc>
          <w:tcPr>
            <w:tcW w:w="328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Мебель деревянная для офисов 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Мебель для сидения, преимущественно с деревянным каркасом </w:t>
            </w:r>
          </w:p>
        </w:tc>
        <w:tc>
          <w:tcPr>
            <w:tcW w:w="2309" w:type="dxa"/>
            <w:vAlign w:val="center"/>
          </w:tcPr>
          <w:p w:rsidR="00C27A5E" w:rsidRPr="00EE1D8E" w:rsidRDefault="00C27A5E" w:rsidP="002859FD">
            <w:pPr>
              <w:rPr>
                <w:color w:val="000000"/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обивочные материалы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предельное значение: кожа натуральная. Возможные значения: искусственная кожа, мебельный (искусственны й) мех, искусственная замша (микрофибра), ткань, нетканые материалы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1</w:t>
            </w:r>
            <w:r w:rsidRPr="00EE1D8E">
              <w:rPr>
                <w:sz w:val="22"/>
                <w:szCs w:val="22"/>
                <w:lang w:val="en-US"/>
              </w:rPr>
              <w:t>9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lastRenderedPageBreak/>
              <w:t>31.01.11</w:t>
            </w:r>
          </w:p>
        </w:tc>
        <w:tc>
          <w:tcPr>
            <w:tcW w:w="3283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Мебель металлическая для офисов.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Мебель для сидения, преимущественно с металлическим каркасом</w:t>
            </w: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материал 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rPr>
                <w:b/>
                <w:color w:val="000000" w:themeColor="text1"/>
                <w:sz w:val="22"/>
                <w:szCs w:val="22"/>
              </w:rPr>
            </w:pPr>
            <w:r w:rsidRPr="00EE1D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металл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металл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обивочные материалы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rPr>
                <w:b/>
                <w:color w:val="000000" w:themeColor="text1"/>
                <w:sz w:val="22"/>
                <w:szCs w:val="22"/>
              </w:rPr>
            </w:pPr>
            <w:r w:rsidRPr="00EE1D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предельное значение: кожа натуральная. Возможные значения: искусственная кожа, мебельный (искусственны й) мех, искусственная замша (микрофибра), ткань, нетканые материалы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747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31.01.12</w:t>
            </w:r>
          </w:p>
        </w:tc>
        <w:tc>
          <w:tcPr>
            <w:tcW w:w="3283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Мебель деревянная для офисов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Материал (вид древесины)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rPr>
                <w:b/>
                <w:color w:val="000000" w:themeColor="text1"/>
                <w:sz w:val="22"/>
                <w:szCs w:val="22"/>
              </w:rPr>
            </w:pPr>
            <w:r w:rsidRPr="00EE1D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-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предельное значение: массив древесины «ценных» пород (твердо -лиственных и тропических). Возможные значения: древесина хвойных и </w:t>
            </w:r>
            <w:proofErr w:type="spellStart"/>
            <w:r w:rsidRPr="00EE1D8E">
              <w:rPr>
                <w:sz w:val="22"/>
                <w:szCs w:val="22"/>
              </w:rPr>
              <w:t>мягколиственных</w:t>
            </w:r>
            <w:proofErr w:type="spellEnd"/>
            <w:r w:rsidRPr="00EE1D8E">
              <w:rPr>
                <w:sz w:val="22"/>
                <w:szCs w:val="22"/>
              </w:rPr>
              <w:t xml:space="preserve"> пород: береза, лиственница, сосна, ель предельное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предельное значение: массив древесины «ценных» пород (</w:t>
            </w:r>
            <w:proofErr w:type="gramStart"/>
            <w:r w:rsidRPr="00EE1D8E">
              <w:rPr>
                <w:sz w:val="22"/>
                <w:szCs w:val="22"/>
              </w:rPr>
              <w:t>твердо-лиственных</w:t>
            </w:r>
            <w:proofErr w:type="gramEnd"/>
            <w:r w:rsidRPr="00EE1D8E">
              <w:rPr>
                <w:sz w:val="22"/>
                <w:szCs w:val="22"/>
              </w:rPr>
              <w:t xml:space="preserve"> и тропических). Возможные значения: древесина хвойных и </w:t>
            </w:r>
            <w:proofErr w:type="spellStart"/>
            <w:r w:rsidRPr="00EE1D8E">
              <w:rPr>
                <w:sz w:val="22"/>
                <w:szCs w:val="22"/>
              </w:rPr>
              <w:t>мягколиственны</w:t>
            </w:r>
            <w:proofErr w:type="spellEnd"/>
            <w:r w:rsidRPr="00EE1D8E">
              <w:rPr>
                <w:sz w:val="22"/>
                <w:szCs w:val="22"/>
              </w:rPr>
              <w:t> × пород: береза, лиственница, сосна, ель предельное значение: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обивочные материалы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rPr>
                <w:b/>
                <w:color w:val="000000" w:themeColor="text1"/>
                <w:sz w:val="22"/>
                <w:szCs w:val="22"/>
              </w:rPr>
            </w:pPr>
            <w:r w:rsidRPr="00EE1D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-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возможные значения: искусственная кожа, мебельный (искусственны й) мех, искусственная замша (</w:t>
            </w:r>
            <w:proofErr w:type="gramStart"/>
            <w:r w:rsidRPr="00EE1D8E">
              <w:rPr>
                <w:sz w:val="22"/>
                <w:szCs w:val="22"/>
              </w:rPr>
              <w:t xml:space="preserve">микро </w:t>
            </w:r>
            <w:r w:rsidRPr="00EE1D8E">
              <w:rPr>
                <w:sz w:val="22"/>
                <w:szCs w:val="22"/>
              </w:rPr>
              <w:lastRenderedPageBreak/>
              <w:t>фибра</w:t>
            </w:r>
            <w:proofErr w:type="gramEnd"/>
            <w:r w:rsidRPr="00EE1D8E">
              <w:rPr>
                <w:sz w:val="22"/>
                <w:szCs w:val="22"/>
              </w:rPr>
              <w:t>), ткань, нетканые материалы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lastRenderedPageBreak/>
              <w:t xml:space="preserve">возможные значения: мебельный (искусственный) мех, искусственная замша (микрофибра), </w:t>
            </w:r>
            <w:r w:rsidRPr="00EE1D8E">
              <w:rPr>
                <w:sz w:val="22"/>
                <w:szCs w:val="22"/>
              </w:rPr>
              <w:lastRenderedPageBreak/>
              <w:t>ткань, нетканые материалы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lastRenderedPageBreak/>
              <w:t>2</w:t>
            </w:r>
            <w:r w:rsidRPr="00EE1D8E">
              <w:rPr>
                <w:sz w:val="22"/>
                <w:szCs w:val="22"/>
                <w:lang w:val="en-US"/>
              </w:rPr>
              <w:t>1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31.01.12</w:t>
            </w:r>
          </w:p>
        </w:tc>
        <w:tc>
          <w:tcPr>
            <w:tcW w:w="3283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Мебель деревянная для офисов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Материал (вид древесины)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rPr>
                <w:b/>
                <w:color w:val="000000" w:themeColor="text1"/>
                <w:sz w:val="22"/>
                <w:szCs w:val="22"/>
              </w:rPr>
            </w:pPr>
            <w:r w:rsidRPr="00EE1D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-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предельное значение: массив древесины «ценных» пород (твердо -лиственных и тропических). Возможные значения: древесина хвойных и </w:t>
            </w:r>
            <w:proofErr w:type="spellStart"/>
            <w:r w:rsidRPr="00EE1D8E">
              <w:rPr>
                <w:sz w:val="22"/>
                <w:szCs w:val="22"/>
              </w:rPr>
              <w:t>мягколиственных</w:t>
            </w:r>
            <w:proofErr w:type="spellEnd"/>
            <w:r w:rsidRPr="00EE1D8E">
              <w:rPr>
                <w:sz w:val="22"/>
                <w:szCs w:val="22"/>
              </w:rPr>
              <w:t xml:space="preserve"> пород: береза, лиственница, сосна, ель предельное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предельное значение: массив древесины «ценных» пород (</w:t>
            </w:r>
            <w:proofErr w:type="gramStart"/>
            <w:r w:rsidRPr="00EE1D8E">
              <w:rPr>
                <w:sz w:val="22"/>
                <w:szCs w:val="22"/>
              </w:rPr>
              <w:t>твердо-лиственных</w:t>
            </w:r>
            <w:proofErr w:type="gramEnd"/>
            <w:r w:rsidRPr="00EE1D8E">
              <w:rPr>
                <w:sz w:val="22"/>
                <w:szCs w:val="22"/>
              </w:rPr>
              <w:t xml:space="preserve"> и тропических). Возможные значения: древесина хвойных и </w:t>
            </w:r>
            <w:proofErr w:type="spellStart"/>
            <w:r w:rsidRPr="00EE1D8E">
              <w:rPr>
                <w:sz w:val="22"/>
                <w:szCs w:val="22"/>
              </w:rPr>
              <w:t>мягколиственны</w:t>
            </w:r>
            <w:proofErr w:type="spellEnd"/>
            <w:r w:rsidRPr="00EE1D8E">
              <w:rPr>
                <w:sz w:val="22"/>
                <w:szCs w:val="22"/>
              </w:rPr>
              <w:t> × пород: береза, лиственница, сосна, ель предельное значение: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обивочные материалы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rPr>
                <w:b/>
                <w:color w:val="000000" w:themeColor="text1"/>
                <w:sz w:val="22"/>
                <w:szCs w:val="22"/>
              </w:rPr>
            </w:pPr>
            <w:r w:rsidRPr="00EE1D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EE1D8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-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возможные значения: искусственная кожа, мебельный (искусственны й) мех, искусственная замша (</w:t>
            </w:r>
            <w:proofErr w:type="gramStart"/>
            <w:r w:rsidRPr="00EE1D8E">
              <w:rPr>
                <w:sz w:val="22"/>
                <w:szCs w:val="22"/>
              </w:rPr>
              <w:t>микро фибра</w:t>
            </w:r>
            <w:proofErr w:type="gramEnd"/>
            <w:r w:rsidRPr="00EE1D8E">
              <w:rPr>
                <w:sz w:val="22"/>
                <w:szCs w:val="22"/>
              </w:rPr>
              <w:t>), ткань, нетканые материалы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2</w:t>
            </w:r>
            <w:r w:rsidRPr="00EE1D8E">
              <w:rPr>
                <w:sz w:val="22"/>
                <w:szCs w:val="22"/>
                <w:lang w:val="en-US"/>
              </w:rPr>
              <w:t>2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49.32.11</w:t>
            </w:r>
          </w:p>
        </w:tc>
        <w:tc>
          <w:tcPr>
            <w:tcW w:w="3283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Услуги такси</w:t>
            </w: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251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Лошадиная сила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200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200</w:t>
            </w:r>
          </w:p>
        </w:tc>
      </w:tr>
      <w:tr w:rsidR="00C27A5E" w:rsidRPr="00EE1D8E" w:rsidTr="002859FD">
        <w:trPr>
          <w:trHeight w:val="113"/>
        </w:trPr>
        <w:tc>
          <w:tcPr>
            <w:tcW w:w="80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тип коробки передач автомобиля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rPr>
                <w:b/>
                <w:color w:val="000000" w:themeColor="text1"/>
                <w:sz w:val="22"/>
                <w:szCs w:val="22"/>
              </w:rPr>
            </w:pPr>
            <w:r w:rsidRPr="00EE1D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  <w:u w:val="single"/>
              </w:rPr>
            </w:pPr>
            <w:r w:rsidRPr="00EE1D8E">
              <w:rPr>
                <w:rFonts w:ascii="Times New Roman" w:hAnsi="Times New Roman" w:cs="Times New Roman"/>
                <w:szCs w:val="22"/>
                <w:u w:val="single"/>
              </w:rPr>
              <w:t>Возможные значения:</w:t>
            </w:r>
          </w:p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Механика, Автомат, Робот, Вариатор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  <w:u w:val="single"/>
              </w:rPr>
            </w:pPr>
            <w:r w:rsidRPr="00EE1D8E">
              <w:rPr>
                <w:rFonts w:ascii="Times New Roman" w:hAnsi="Times New Roman" w:cs="Times New Roman"/>
                <w:szCs w:val="22"/>
                <w:u w:val="single"/>
              </w:rPr>
              <w:t>Возможные значения:</w:t>
            </w:r>
          </w:p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Механика, Автомат, Робот, Вариатор</w:t>
            </w:r>
          </w:p>
        </w:tc>
      </w:tr>
      <w:tr w:rsidR="00C27A5E" w:rsidRPr="00EE1D8E" w:rsidTr="002859FD">
        <w:trPr>
          <w:trHeight w:val="149"/>
        </w:trPr>
        <w:tc>
          <w:tcPr>
            <w:tcW w:w="80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комплектация автомобиля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rPr>
                <w:b/>
                <w:color w:val="000000" w:themeColor="text1"/>
                <w:sz w:val="22"/>
                <w:szCs w:val="22"/>
              </w:rPr>
            </w:pPr>
            <w:r w:rsidRPr="00EE1D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  <w:u w:val="single"/>
              </w:rPr>
              <w:t>Минимальные требования:</w:t>
            </w:r>
            <w:r w:rsidRPr="00EE1D8E">
              <w:rPr>
                <w:rFonts w:ascii="Times New Roman" w:hAnsi="Times New Roman" w:cs="Times New Roman"/>
                <w:szCs w:val="22"/>
              </w:rPr>
              <w:t xml:space="preserve"> расположение руля - левостороннее, ремни безопасности - водителя и пассажиров.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  <w:u w:val="single"/>
              </w:rPr>
              <w:t>Минимальные требования:</w:t>
            </w:r>
            <w:r w:rsidRPr="00EE1D8E">
              <w:rPr>
                <w:rFonts w:ascii="Times New Roman" w:hAnsi="Times New Roman" w:cs="Times New Roman"/>
                <w:szCs w:val="22"/>
              </w:rPr>
              <w:t xml:space="preserve"> расположение руля - левостороннее, ремни безопасности - водителя и пассажиров.</w:t>
            </w:r>
          </w:p>
        </w:tc>
      </w:tr>
      <w:tr w:rsidR="00C27A5E" w:rsidRPr="00EE1D8E" w:rsidTr="002859FD">
        <w:trPr>
          <w:trHeight w:val="272"/>
        </w:trPr>
        <w:tc>
          <w:tcPr>
            <w:tcW w:w="80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время предоставления автомобиля потребителю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936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  <w:u w:val="single"/>
              </w:rPr>
              <w:t>Минимальное допустимое значение</w:t>
            </w:r>
            <w:r w:rsidRPr="00EE1D8E">
              <w:rPr>
                <w:sz w:val="22"/>
                <w:szCs w:val="22"/>
              </w:rPr>
              <w:t xml:space="preserve"> - в течение рабочего времени заказчика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  <w:u w:val="single"/>
              </w:rPr>
              <w:t>Минимальное допустимое значение</w:t>
            </w:r>
            <w:r w:rsidRPr="00EE1D8E">
              <w:rPr>
                <w:sz w:val="22"/>
                <w:szCs w:val="22"/>
              </w:rPr>
              <w:t xml:space="preserve"> - в течение рабочего времени заказчика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23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49.32.12</w:t>
            </w:r>
          </w:p>
        </w:tc>
        <w:tc>
          <w:tcPr>
            <w:tcW w:w="3283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Услуги по аренде легковых автомобилей с водителем</w:t>
            </w: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251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Лошадиная сила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200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200</w:t>
            </w:r>
          </w:p>
        </w:tc>
      </w:tr>
      <w:tr w:rsidR="00C27A5E" w:rsidRPr="00EE1D8E" w:rsidTr="002859FD">
        <w:trPr>
          <w:trHeight w:val="113"/>
        </w:trPr>
        <w:tc>
          <w:tcPr>
            <w:tcW w:w="80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тип коробки передач автомобиля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rPr>
                <w:b/>
                <w:color w:val="000000" w:themeColor="text1"/>
                <w:sz w:val="22"/>
                <w:szCs w:val="22"/>
              </w:rPr>
            </w:pPr>
            <w:r w:rsidRPr="00EE1D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  <w:u w:val="single"/>
              </w:rPr>
            </w:pPr>
            <w:r w:rsidRPr="00EE1D8E">
              <w:rPr>
                <w:rFonts w:ascii="Times New Roman" w:hAnsi="Times New Roman" w:cs="Times New Roman"/>
                <w:szCs w:val="22"/>
                <w:u w:val="single"/>
              </w:rPr>
              <w:t>Возможные значения:</w:t>
            </w:r>
          </w:p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Механика, Автомат, Робот, Вариатор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  <w:u w:val="single"/>
              </w:rPr>
            </w:pPr>
            <w:r w:rsidRPr="00EE1D8E">
              <w:rPr>
                <w:rFonts w:ascii="Times New Roman" w:hAnsi="Times New Roman" w:cs="Times New Roman"/>
                <w:szCs w:val="22"/>
                <w:u w:val="single"/>
              </w:rPr>
              <w:t>Возможные значения:</w:t>
            </w:r>
          </w:p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Механика, Автомат, Робот, Вариатор</w:t>
            </w:r>
          </w:p>
        </w:tc>
      </w:tr>
      <w:tr w:rsidR="00C27A5E" w:rsidRPr="00EE1D8E" w:rsidTr="002859FD">
        <w:trPr>
          <w:trHeight w:val="149"/>
        </w:trPr>
        <w:tc>
          <w:tcPr>
            <w:tcW w:w="80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комплектация автомобиля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rPr>
                <w:b/>
                <w:color w:val="000000" w:themeColor="text1"/>
                <w:sz w:val="22"/>
                <w:szCs w:val="22"/>
              </w:rPr>
            </w:pPr>
            <w:r w:rsidRPr="00EE1D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  <w:u w:val="single"/>
              </w:rPr>
              <w:t>Минимальные требования:</w:t>
            </w:r>
            <w:r w:rsidRPr="00EE1D8E">
              <w:rPr>
                <w:rFonts w:ascii="Times New Roman" w:hAnsi="Times New Roman" w:cs="Times New Roman"/>
                <w:szCs w:val="22"/>
              </w:rPr>
              <w:t xml:space="preserve"> расположение руля - левостороннее, ремни безопасности - водителя и пассажиров.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  <w:u w:val="single"/>
              </w:rPr>
              <w:t>Минимальные требования:</w:t>
            </w:r>
            <w:r w:rsidRPr="00EE1D8E">
              <w:rPr>
                <w:rFonts w:ascii="Times New Roman" w:hAnsi="Times New Roman" w:cs="Times New Roman"/>
                <w:szCs w:val="22"/>
              </w:rPr>
              <w:t xml:space="preserve"> расположение руля - левостороннее, ремни безопасности - водителя и пассажиров.</w:t>
            </w:r>
          </w:p>
        </w:tc>
      </w:tr>
      <w:tr w:rsidR="00C27A5E" w:rsidRPr="00EE1D8E" w:rsidTr="002859FD">
        <w:trPr>
          <w:trHeight w:val="272"/>
        </w:trPr>
        <w:tc>
          <w:tcPr>
            <w:tcW w:w="80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время предоставления автомобиля потребителю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936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  <w:u w:val="single"/>
              </w:rPr>
              <w:t>Минимальное допустимое значение</w:t>
            </w:r>
            <w:r w:rsidRPr="00EE1D8E">
              <w:rPr>
                <w:sz w:val="22"/>
                <w:szCs w:val="22"/>
              </w:rPr>
              <w:t xml:space="preserve"> - в течение рабочего времени заказчика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  <w:u w:val="single"/>
              </w:rPr>
              <w:t>Минимальное допустимое значение</w:t>
            </w:r>
            <w:r w:rsidRPr="00EE1D8E">
              <w:rPr>
                <w:sz w:val="22"/>
                <w:szCs w:val="22"/>
              </w:rPr>
              <w:t xml:space="preserve"> - в течение рабочего времени заказчика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2</w:t>
            </w:r>
            <w:r w:rsidRPr="00EE1D8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47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61.10.30</w:t>
            </w:r>
          </w:p>
        </w:tc>
        <w:tc>
          <w:tcPr>
            <w:tcW w:w="3283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Услуги по передаче данных по проводным </w:t>
            </w:r>
            <w:r w:rsidRPr="00EE1D8E">
              <w:rPr>
                <w:sz w:val="22"/>
                <w:szCs w:val="22"/>
              </w:rPr>
              <w:lastRenderedPageBreak/>
              <w:t>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lastRenderedPageBreak/>
              <w:t>скорость канала передачи данных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2545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Мбит/с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Не более 100 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100</w:t>
            </w:r>
          </w:p>
        </w:tc>
      </w:tr>
      <w:tr w:rsidR="00C27A5E" w:rsidRPr="00EE1D8E" w:rsidTr="002859FD">
        <w:trPr>
          <w:trHeight w:val="113"/>
        </w:trPr>
        <w:tc>
          <w:tcPr>
            <w:tcW w:w="80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доля потерянных пакетов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rPr>
                <w:color w:val="000000" w:themeColor="text1"/>
                <w:sz w:val="22"/>
                <w:szCs w:val="22"/>
              </w:rPr>
            </w:pPr>
            <w:r w:rsidRPr="00EE1D8E">
              <w:rPr>
                <w:color w:val="000000" w:themeColor="text1"/>
                <w:sz w:val="22"/>
                <w:szCs w:val="22"/>
              </w:rPr>
              <w:t>744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процент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1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1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2</w:t>
            </w:r>
            <w:r w:rsidRPr="00EE1D8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747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61.20.11</w:t>
            </w:r>
          </w:p>
        </w:tc>
        <w:tc>
          <w:tcPr>
            <w:tcW w:w="3283" w:type="dxa"/>
            <w:vMerge w:val="restart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Услуги подвижной связи общего пользования -обеспечение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тарификация услуг голосовой </w:t>
            </w:r>
            <w:proofErr w:type="spellStart"/>
            <w:r w:rsidRPr="00EE1D8E">
              <w:rPr>
                <w:sz w:val="22"/>
                <w:szCs w:val="22"/>
              </w:rPr>
              <w:t>связидоступа</w:t>
            </w:r>
            <w:proofErr w:type="spellEnd"/>
            <w:r w:rsidRPr="00EE1D8E">
              <w:rPr>
                <w:sz w:val="22"/>
                <w:szCs w:val="22"/>
              </w:rPr>
              <w:t xml:space="preserve"> в информационно-телекоммуникационную сеть «Интернет»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EE1D8E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 xml:space="preserve">Лимитная или </w:t>
            </w:r>
            <w:proofErr w:type="spellStart"/>
            <w:r w:rsidRPr="00EE1D8E">
              <w:rPr>
                <w:sz w:val="22"/>
                <w:szCs w:val="22"/>
              </w:rPr>
              <w:t>безлимитная</w:t>
            </w:r>
            <w:proofErr w:type="spellEnd"/>
          </w:p>
        </w:tc>
        <w:tc>
          <w:tcPr>
            <w:tcW w:w="1804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Лимитная или </w:t>
            </w:r>
            <w:proofErr w:type="spellStart"/>
            <w:r w:rsidRPr="00EE1D8E">
              <w:rPr>
                <w:rFonts w:ascii="Times New Roman" w:hAnsi="Times New Roman" w:cs="Times New Roman"/>
                <w:szCs w:val="22"/>
              </w:rPr>
              <w:t>безлимитная</w:t>
            </w:r>
            <w:proofErr w:type="spellEnd"/>
          </w:p>
        </w:tc>
      </w:tr>
      <w:tr w:rsidR="00C27A5E" w:rsidRPr="00EE1D8E" w:rsidTr="002859FD">
        <w:trPr>
          <w:trHeight w:val="210"/>
        </w:trPr>
        <w:tc>
          <w:tcPr>
            <w:tcW w:w="80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Объем доступной услуги голосовой связи (минут)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355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минута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Не более 1000 в месяц или </w:t>
            </w:r>
            <w:proofErr w:type="spellStart"/>
            <w:r w:rsidRPr="00EE1D8E">
              <w:rPr>
                <w:sz w:val="22"/>
                <w:szCs w:val="22"/>
              </w:rPr>
              <w:t>безлимитная</w:t>
            </w:r>
            <w:proofErr w:type="spellEnd"/>
          </w:p>
        </w:tc>
        <w:tc>
          <w:tcPr>
            <w:tcW w:w="1804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 xml:space="preserve">Не более 1000 в месяц или </w:t>
            </w:r>
            <w:proofErr w:type="spellStart"/>
            <w:r w:rsidRPr="00EE1D8E">
              <w:rPr>
                <w:rFonts w:ascii="Times New Roman" w:hAnsi="Times New Roman" w:cs="Times New Roman"/>
                <w:szCs w:val="22"/>
              </w:rPr>
              <w:t>безлимитная</w:t>
            </w:r>
            <w:proofErr w:type="spellEnd"/>
          </w:p>
        </w:tc>
      </w:tr>
      <w:tr w:rsidR="00C27A5E" w:rsidRPr="00EE1D8E" w:rsidTr="002859FD">
        <w:trPr>
          <w:trHeight w:val="180"/>
        </w:trPr>
        <w:tc>
          <w:tcPr>
            <w:tcW w:w="80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Объем доступа в информационно-телекоммуникационную сеть «Интернет» (Гб)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2553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jc w:val="center"/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Гигабайт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15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Не более 15</w:t>
            </w:r>
          </w:p>
        </w:tc>
      </w:tr>
      <w:tr w:rsidR="00C27A5E" w:rsidRPr="00EE1D8E" w:rsidTr="002859FD">
        <w:trPr>
          <w:trHeight w:val="165"/>
        </w:trPr>
        <w:tc>
          <w:tcPr>
            <w:tcW w:w="80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Доступ услуги голосовой связи 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rPr>
                <w:color w:val="000000" w:themeColor="text1"/>
                <w:sz w:val="22"/>
                <w:szCs w:val="22"/>
              </w:rPr>
            </w:pPr>
            <w:r w:rsidRPr="00EE1D8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домашний регион, территория Российской Федерации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домашний регион, территория Российской Федерации</w:t>
            </w:r>
          </w:p>
        </w:tc>
      </w:tr>
      <w:tr w:rsidR="00C27A5E" w:rsidRPr="00EE1D8E" w:rsidTr="002859FD">
        <w:trPr>
          <w:trHeight w:val="180"/>
        </w:trPr>
        <w:tc>
          <w:tcPr>
            <w:tcW w:w="804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vMerge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доступ в информационно-телекоммуникационную сеть «Интернет»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rPr>
                <w:color w:val="000000" w:themeColor="text1"/>
                <w:sz w:val="22"/>
                <w:szCs w:val="22"/>
              </w:rPr>
            </w:pPr>
            <w:r w:rsidRPr="00EE1D8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Да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Да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2</w:t>
            </w:r>
            <w:r w:rsidRPr="00EE1D8E">
              <w:rPr>
                <w:sz w:val="22"/>
                <w:szCs w:val="22"/>
                <w:lang w:val="en-US"/>
              </w:rPr>
              <w:t>6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77.11.10</w:t>
            </w:r>
          </w:p>
        </w:tc>
        <w:tc>
          <w:tcPr>
            <w:tcW w:w="328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 услуга по аренде и лизингу легких (не более 3,5 т) автотранспортных средств без водителя</w:t>
            </w: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EE1D8E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lastRenderedPageBreak/>
              <w:t>2</w:t>
            </w:r>
            <w:r w:rsidRPr="00EE1D8E">
              <w:rPr>
                <w:sz w:val="22"/>
                <w:szCs w:val="22"/>
                <w:lang w:val="en-US"/>
              </w:rPr>
              <w:t>7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58.29.13</w:t>
            </w:r>
          </w:p>
        </w:tc>
        <w:tc>
          <w:tcPr>
            <w:tcW w:w="328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2</w:t>
            </w:r>
            <w:r w:rsidRPr="00EE1D8E">
              <w:rPr>
                <w:sz w:val="22"/>
                <w:szCs w:val="22"/>
                <w:lang w:val="en-US"/>
              </w:rPr>
              <w:t>8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58.29.21</w:t>
            </w:r>
          </w:p>
        </w:tc>
        <w:tc>
          <w:tcPr>
            <w:tcW w:w="328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2</w:t>
            </w:r>
            <w:r w:rsidRPr="00EE1D8E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747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58.29.31</w:t>
            </w:r>
          </w:p>
        </w:tc>
        <w:tc>
          <w:tcPr>
            <w:tcW w:w="328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Обеспечение программное системное для загрузки Пояснения по требуемой продукции: средства обеспечения информационной безопасности</w:t>
            </w: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  <w:lang w:val="en-US"/>
              </w:rPr>
              <w:t>30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58.29.31</w:t>
            </w:r>
          </w:p>
        </w:tc>
        <w:tc>
          <w:tcPr>
            <w:tcW w:w="328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Обеспечение программное системное для загрузки Пояснения по требуемой продукции: средства обеспечения информационной безопасности</w:t>
            </w: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закупается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t>3</w:t>
            </w:r>
            <w:r w:rsidRPr="00EE1D8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47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58.29.31</w:t>
            </w:r>
          </w:p>
        </w:tc>
        <w:tc>
          <w:tcPr>
            <w:tcW w:w="328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Обеспечение программное системное для загрузки Пояснения по требуемой продукции: средства обеспечения информационной безопасности</w:t>
            </w: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поддержка и формирование регистров учета, содержащих функции по ведению бухгалтерской документации, которые соответствуют российским стандартам </w:t>
            </w:r>
            <w:r w:rsidRPr="00EE1D8E">
              <w:rPr>
                <w:sz w:val="22"/>
                <w:szCs w:val="22"/>
              </w:rPr>
              <w:lastRenderedPageBreak/>
              <w:t>систем бухгалтерского учета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lastRenderedPageBreak/>
              <w:t xml:space="preserve">поддержка и формирование регистров учета, содержащих функции по ведению бухгалтерской документации, которые соответствуют российским стандартам </w:t>
            </w:r>
            <w:r w:rsidRPr="00EE1D8E">
              <w:rPr>
                <w:sz w:val="22"/>
                <w:szCs w:val="22"/>
              </w:rPr>
              <w:lastRenderedPageBreak/>
              <w:t>систем бухгалтерского учета</w:t>
            </w:r>
          </w:p>
        </w:tc>
      </w:tr>
      <w:tr w:rsidR="00C27A5E" w:rsidRPr="00EE1D8E" w:rsidTr="002859FD">
        <w:trPr>
          <w:trHeight w:val="169"/>
        </w:trPr>
        <w:tc>
          <w:tcPr>
            <w:tcW w:w="804" w:type="dxa"/>
          </w:tcPr>
          <w:p w:rsidR="00C27A5E" w:rsidRPr="00EE1D8E" w:rsidRDefault="00C27A5E" w:rsidP="002859FD">
            <w:pPr>
              <w:rPr>
                <w:sz w:val="22"/>
                <w:szCs w:val="22"/>
                <w:lang w:val="en-US"/>
              </w:rPr>
            </w:pPr>
            <w:r w:rsidRPr="00EE1D8E">
              <w:rPr>
                <w:sz w:val="22"/>
                <w:szCs w:val="22"/>
              </w:rPr>
              <w:lastRenderedPageBreak/>
              <w:t>3</w:t>
            </w:r>
            <w:r w:rsidRPr="00EE1D8E">
              <w:rPr>
                <w:sz w:val="22"/>
                <w:szCs w:val="22"/>
                <w:lang w:val="en-US"/>
              </w:rPr>
              <w:t>2</w:t>
            </w:r>
          </w:p>
          <w:p w:rsidR="00C27A5E" w:rsidRPr="00EE1D8E" w:rsidRDefault="00C27A5E" w:rsidP="002859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61.90.10</w:t>
            </w:r>
          </w:p>
        </w:tc>
        <w:tc>
          <w:tcPr>
            <w:tcW w:w="3283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2309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802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2545</w:t>
            </w:r>
          </w:p>
        </w:tc>
        <w:tc>
          <w:tcPr>
            <w:tcW w:w="2131" w:type="dxa"/>
          </w:tcPr>
          <w:p w:rsidR="00C27A5E" w:rsidRPr="00EE1D8E" w:rsidRDefault="00C27A5E" w:rsidP="00285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D8E">
              <w:rPr>
                <w:rFonts w:ascii="Times New Roman" w:hAnsi="Times New Roman" w:cs="Times New Roman"/>
                <w:szCs w:val="22"/>
              </w:rPr>
              <w:t>Мбит/с</w:t>
            </w:r>
          </w:p>
        </w:tc>
        <w:tc>
          <w:tcPr>
            <w:tcW w:w="1936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 xml:space="preserve">Не более 200 </w:t>
            </w:r>
          </w:p>
        </w:tc>
        <w:tc>
          <w:tcPr>
            <w:tcW w:w="1804" w:type="dxa"/>
          </w:tcPr>
          <w:p w:rsidR="00C27A5E" w:rsidRPr="00EE1D8E" w:rsidRDefault="00C27A5E" w:rsidP="002859FD">
            <w:pPr>
              <w:rPr>
                <w:sz w:val="22"/>
                <w:szCs w:val="22"/>
              </w:rPr>
            </w:pPr>
            <w:r w:rsidRPr="00EE1D8E">
              <w:rPr>
                <w:sz w:val="22"/>
                <w:szCs w:val="22"/>
              </w:rPr>
              <w:t>Не более 200</w:t>
            </w:r>
          </w:p>
        </w:tc>
      </w:tr>
    </w:tbl>
    <w:p w:rsidR="00C27A5E" w:rsidRDefault="00C27A5E" w:rsidP="00C27A5E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C27A5E" w:rsidRDefault="00C27A5E" w:rsidP="00C27A5E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C15489" w:rsidRDefault="00C15489" w:rsidP="00A601A4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3A7A1C" w:rsidRDefault="003A7A1C" w:rsidP="004D163C">
      <w:pPr>
        <w:pStyle w:val="ConsPlusNormal"/>
        <w:rPr>
          <w:rFonts w:ascii="Times New Roman" w:hAnsi="Times New Roman" w:cs="Times New Roman"/>
          <w:b/>
        </w:rPr>
      </w:pPr>
    </w:p>
    <w:p w:rsidR="007F463D" w:rsidRDefault="007F463D" w:rsidP="00CA2630">
      <w:pPr>
        <w:pStyle w:val="a3"/>
        <w:jc w:val="center"/>
        <w:rPr>
          <w:b/>
          <w:bCs/>
        </w:rPr>
      </w:pPr>
      <w:bookmarkStart w:id="12" w:name="P86"/>
      <w:bookmarkEnd w:id="12"/>
    </w:p>
    <w:p w:rsidR="007F463D" w:rsidRDefault="007F463D" w:rsidP="004D163C">
      <w:pPr>
        <w:pStyle w:val="a3"/>
        <w:rPr>
          <w:b/>
          <w:bCs/>
        </w:rPr>
      </w:pPr>
    </w:p>
    <w:p w:rsidR="001B015B" w:rsidRDefault="001B015B" w:rsidP="006678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84A" w:rsidRPr="00C25E2E" w:rsidRDefault="00AA284A" w:rsidP="00AA284A">
      <w:pPr>
        <w:jc w:val="both"/>
        <w:rPr>
          <w:sz w:val="28"/>
          <w:szCs w:val="28"/>
        </w:rPr>
      </w:pPr>
      <w:r w:rsidRPr="00C25E2E">
        <w:rPr>
          <w:sz w:val="28"/>
          <w:szCs w:val="28"/>
        </w:rPr>
        <w:t>Глава внутригородского муниципального образования,</w:t>
      </w:r>
    </w:p>
    <w:p w:rsidR="00AA284A" w:rsidRPr="00C25E2E" w:rsidRDefault="00AA284A" w:rsidP="00AA284A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25E2E">
        <w:rPr>
          <w:sz w:val="28"/>
          <w:szCs w:val="28"/>
        </w:rPr>
        <w:t xml:space="preserve">сполняющий полномочия председателя Совета, </w:t>
      </w:r>
    </w:p>
    <w:p w:rsidR="00301136" w:rsidRDefault="00AA284A" w:rsidP="00AA284A">
      <w:pPr>
        <w:rPr>
          <w:sz w:val="28"/>
          <w:szCs w:val="28"/>
        </w:rPr>
      </w:pPr>
      <w:r w:rsidRPr="00C25E2E">
        <w:rPr>
          <w:sz w:val="28"/>
          <w:szCs w:val="28"/>
        </w:rPr>
        <w:t xml:space="preserve">Глава местной администрации                                            </w:t>
      </w:r>
      <w:r>
        <w:rPr>
          <w:sz w:val="28"/>
          <w:szCs w:val="28"/>
        </w:rPr>
        <w:t xml:space="preserve">                                                                            </w:t>
      </w:r>
      <w:r w:rsidRPr="00C25E2E">
        <w:rPr>
          <w:sz w:val="28"/>
          <w:szCs w:val="28"/>
        </w:rPr>
        <w:t xml:space="preserve">             А.Ю. Ярусов</w:t>
      </w:r>
    </w:p>
    <w:p w:rsidR="001B015B" w:rsidRDefault="001B015B" w:rsidP="006678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015B" w:rsidRDefault="001B015B" w:rsidP="006678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015B" w:rsidRDefault="001B015B" w:rsidP="006678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015B" w:rsidRDefault="001B015B" w:rsidP="006678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015B" w:rsidRDefault="001B015B" w:rsidP="006678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015B" w:rsidRDefault="001B015B" w:rsidP="006678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F463D" w:rsidRDefault="007F463D" w:rsidP="006678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16AD" w:rsidRDefault="004916AD" w:rsidP="0086471C">
      <w:pPr>
        <w:rPr>
          <w:sz w:val="28"/>
          <w:szCs w:val="28"/>
        </w:rPr>
        <w:sectPr w:rsidR="004916AD" w:rsidSect="00CA2630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4916AD" w:rsidRDefault="004916AD" w:rsidP="0086471C">
      <w:pPr>
        <w:rPr>
          <w:sz w:val="28"/>
          <w:szCs w:val="28"/>
        </w:rPr>
      </w:pPr>
    </w:p>
    <w:sectPr w:rsidR="004916AD" w:rsidSect="004916AD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AD"/>
    <w:rsid w:val="0001090B"/>
    <w:rsid w:val="000301D6"/>
    <w:rsid w:val="00030C6C"/>
    <w:rsid w:val="00042D93"/>
    <w:rsid w:val="00083B98"/>
    <w:rsid w:val="00084622"/>
    <w:rsid w:val="000A275A"/>
    <w:rsid w:val="000A56CF"/>
    <w:rsid w:val="000D72CE"/>
    <w:rsid w:val="000E2532"/>
    <w:rsid w:val="000F7237"/>
    <w:rsid w:val="000F7D43"/>
    <w:rsid w:val="00102333"/>
    <w:rsid w:val="0010522E"/>
    <w:rsid w:val="00111927"/>
    <w:rsid w:val="00126433"/>
    <w:rsid w:val="00141A50"/>
    <w:rsid w:val="00144B5B"/>
    <w:rsid w:val="00164626"/>
    <w:rsid w:val="0016605F"/>
    <w:rsid w:val="00166B78"/>
    <w:rsid w:val="00180E5C"/>
    <w:rsid w:val="001832C9"/>
    <w:rsid w:val="00196CA6"/>
    <w:rsid w:val="001A5D88"/>
    <w:rsid w:val="001B015B"/>
    <w:rsid w:val="001B1291"/>
    <w:rsid w:val="001B2096"/>
    <w:rsid w:val="001B4092"/>
    <w:rsid w:val="001C7677"/>
    <w:rsid w:val="001D2CB3"/>
    <w:rsid w:val="00216E52"/>
    <w:rsid w:val="002172D3"/>
    <w:rsid w:val="002205D6"/>
    <w:rsid w:val="00246F1F"/>
    <w:rsid w:val="00250DD3"/>
    <w:rsid w:val="002678B6"/>
    <w:rsid w:val="00275B96"/>
    <w:rsid w:val="002807D8"/>
    <w:rsid w:val="002859FD"/>
    <w:rsid w:val="002B4F15"/>
    <w:rsid w:val="002C0552"/>
    <w:rsid w:val="002D6B2E"/>
    <w:rsid w:val="002E5776"/>
    <w:rsid w:val="00301136"/>
    <w:rsid w:val="00362B7E"/>
    <w:rsid w:val="0037582F"/>
    <w:rsid w:val="00376818"/>
    <w:rsid w:val="00396101"/>
    <w:rsid w:val="003A7A1C"/>
    <w:rsid w:val="003C667F"/>
    <w:rsid w:val="003E5DCA"/>
    <w:rsid w:val="0040260B"/>
    <w:rsid w:val="00406515"/>
    <w:rsid w:val="0041352E"/>
    <w:rsid w:val="004338A4"/>
    <w:rsid w:val="0043638F"/>
    <w:rsid w:val="00466AE6"/>
    <w:rsid w:val="0048267B"/>
    <w:rsid w:val="00482E00"/>
    <w:rsid w:val="004916AD"/>
    <w:rsid w:val="004C59D7"/>
    <w:rsid w:val="004D163C"/>
    <w:rsid w:val="004D578E"/>
    <w:rsid w:val="004E6B7D"/>
    <w:rsid w:val="004F7238"/>
    <w:rsid w:val="00510996"/>
    <w:rsid w:val="00560C51"/>
    <w:rsid w:val="00582DCF"/>
    <w:rsid w:val="00594ED2"/>
    <w:rsid w:val="00596FD7"/>
    <w:rsid w:val="005C307F"/>
    <w:rsid w:val="005C30D6"/>
    <w:rsid w:val="005C598B"/>
    <w:rsid w:val="005D5DFA"/>
    <w:rsid w:val="005F39F1"/>
    <w:rsid w:val="005F48B5"/>
    <w:rsid w:val="005F7B47"/>
    <w:rsid w:val="006003BA"/>
    <w:rsid w:val="006034B6"/>
    <w:rsid w:val="00630F74"/>
    <w:rsid w:val="00637D02"/>
    <w:rsid w:val="006442A6"/>
    <w:rsid w:val="00661E32"/>
    <w:rsid w:val="0066788F"/>
    <w:rsid w:val="006B20EE"/>
    <w:rsid w:val="006B3D73"/>
    <w:rsid w:val="006D3B44"/>
    <w:rsid w:val="006D63C4"/>
    <w:rsid w:val="006E0253"/>
    <w:rsid w:val="006F1A77"/>
    <w:rsid w:val="006F2DE6"/>
    <w:rsid w:val="007333F7"/>
    <w:rsid w:val="00753DA1"/>
    <w:rsid w:val="0077058F"/>
    <w:rsid w:val="007D1F11"/>
    <w:rsid w:val="007D2057"/>
    <w:rsid w:val="007D3F9E"/>
    <w:rsid w:val="007D4285"/>
    <w:rsid w:val="007D4F4E"/>
    <w:rsid w:val="007E4E89"/>
    <w:rsid w:val="007F463D"/>
    <w:rsid w:val="00800F4D"/>
    <w:rsid w:val="00832CA8"/>
    <w:rsid w:val="00833625"/>
    <w:rsid w:val="0084579B"/>
    <w:rsid w:val="0086454D"/>
    <w:rsid w:val="0086471C"/>
    <w:rsid w:val="00867534"/>
    <w:rsid w:val="00890A47"/>
    <w:rsid w:val="00895C15"/>
    <w:rsid w:val="008B4AF2"/>
    <w:rsid w:val="008B6012"/>
    <w:rsid w:val="008C3816"/>
    <w:rsid w:val="008C7CA8"/>
    <w:rsid w:val="008D63BE"/>
    <w:rsid w:val="008F1498"/>
    <w:rsid w:val="008F1EB8"/>
    <w:rsid w:val="00906AE6"/>
    <w:rsid w:val="00914CDC"/>
    <w:rsid w:val="009564FE"/>
    <w:rsid w:val="00956C0E"/>
    <w:rsid w:val="009641A1"/>
    <w:rsid w:val="009674EC"/>
    <w:rsid w:val="009A1986"/>
    <w:rsid w:val="009A3C48"/>
    <w:rsid w:val="009B2697"/>
    <w:rsid w:val="009C4958"/>
    <w:rsid w:val="009E1EE5"/>
    <w:rsid w:val="009E2AAB"/>
    <w:rsid w:val="009E3748"/>
    <w:rsid w:val="00A02A68"/>
    <w:rsid w:val="00A17231"/>
    <w:rsid w:val="00A400B9"/>
    <w:rsid w:val="00A413E8"/>
    <w:rsid w:val="00A601A4"/>
    <w:rsid w:val="00A83324"/>
    <w:rsid w:val="00A84061"/>
    <w:rsid w:val="00A85C67"/>
    <w:rsid w:val="00A97059"/>
    <w:rsid w:val="00AA284A"/>
    <w:rsid w:val="00AC3A70"/>
    <w:rsid w:val="00AD472C"/>
    <w:rsid w:val="00AD4B6B"/>
    <w:rsid w:val="00AE409D"/>
    <w:rsid w:val="00AE7E32"/>
    <w:rsid w:val="00AF18B3"/>
    <w:rsid w:val="00AF2B49"/>
    <w:rsid w:val="00AF6360"/>
    <w:rsid w:val="00B455AD"/>
    <w:rsid w:val="00B55881"/>
    <w:rsid w:val="00B6083D"/>
    <w:rsid w:val="00B858B4"/>
    <w:rsid w:val="00BD4D20"/>
    <w:rsid w:val="00C07F6B"/>
    <w:rsid w:val="00C1015F"/>
    <w:rsid w:val="00C15489"/>
    <w:rsid w:val="00C20B4A"/>
    <w:rsid w:val="00C22D26"/>
    <w:rsid w:val="00C27A5E"/>
    <w:rsid w:val="00C41D7D"/>
    <w:rsid w:val="00C43DBD"/>
    <w:rsid w:val="00C44E63"/>
    <w:rsid w:val="00C5347C"/>
    <w:rsid w:val="00C53D8A"/>
    <w:rsid w:val="00C6024D"/>
    <w:rsid w:val="00C669A6"/>
    <w:rsid w:val="00C86152"/>
    <w:rsid w:val="00CA2630"/>
    <w:rsid w:val="00CA64FB"/>
    <w:rsid w:val="00CA797B"/>
    <w:rsid w:val="00CB0E13"/>
    <w:rsid w:val="00CC1555"/>
    <w:rsid w:val="00CC4316"/>
    <w:rsid w:val="00CC6653"/>
    <w:rsid w:val="00CD7773"/>
    <w:rsid w:val="00CF0052"/>
    <w:rsid w:val="00D13370"/>
    <w:rsid w:val="00D210B4"/>
    <w:rsid w:val="00D2237A"/>
    <w:rsid w:val="00D245BD"/>
    <w:rsid w:val="00D24A94"/>
    <w:rsid w:val="00D31195"/>
    <w:rsid w:val="00D50A6E"/>
    <w:rsid w:val="00D550F1"/>
    <w:rsid w:val="00D66B76"/>
    <w:rsid w:val="00D762C6"/>
    <w:rsid w:val="00D93015"/>
    <w:rsid w:val="00DA05A1"/>
    <w:rsid w:val="00DA779E"/>
    <w:rsid w:val="00DC4BF9"/>
    <w:rsid w:val="00DD331C"/>
    <w:rsid w:val="00DE6D44"/>
    <w:rsid w:val="00DF3595"/>
    <w:rsid w:val="00DF4EA7"/>
    <w:rsid w:val="00E066C3"/>
    <w:rsid w:val="00E325A6"/>
    <w:rsid w:val="00E43F46"/>
    <w:rsid w:val="00E57FCE"/>
    <w:rsid w:val="00E75B2A"/>
    <w:rsid w:val="00E7785D"/>
    <w:rsid w:val="00E8462B"/>
    <w:rsid w:val="00E85945"/>
    <w:rsid w:val="00EA6914"/>
    <w:rsid w:val="00EB4703"/>
    <w:rsid w:val="00EC0C09"/>
    <w:rsid w:val="00ED2F97"/>
    <w:rsid w:val="00ED5989"/>
    <w:rsid w:val="00ED71CA"/>
    <w:rsid w:val="00EE0E43"/>
    <w:rsid w:val="00EF4D15"/>
    <w:rsid w:val="00F13684"/>
    <w:rsid w:val="00F13BFA"/>
    <w:rsid w:val="00F174E1"/>
    <w:rsid w:val="00F17BF2"/>
    <w:rsid w:val="00F2611C"/>
    <w:rsid w:val="00F26BAE"/>
    <w:rsid w:val="00F43CB0"/>
    <w:rsid w:val="00F44763"/>
    <w:rsid w:val="00F47125"/>
    <w:rsid w:val="00F54DD3"/>
    <w:rsid w:val="00F9266E"/>
    <w:rsid w:val="00FB2697"/>
    <w:rsid w:val="00F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24FCB-D551-4A3E-85C7-D5EE7FC0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5AD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455AD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qFormat/>
    <w:rsid w:val="00B45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5A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455AD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5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4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205D6"/>
  </w:style>
  <w:style w:type="paragraph" w:customStyle="1" w:styleId="a3">
    <w:name w:val="Нормальный"/>
    <w:rsid w:val="001D2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15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2678B6"/>
    <w:rPr>
      <w:color w:val="0000FF"/>
      <w:u w:val="single"/>
    </w:rPr>
  </w:style>
  <w:style w:type="table" w:styleId="a7">
    <w:name w:val="Table Grid"/>
    <w:basedOn w:val="a1"/>
    <w:uiPriority w:val="39"/>
    <w:rsid w:val="004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758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7582F"/>
    <w:rPr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AF63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AF63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7F463D"/>
    <w:rPr>
      <w:b/>
      <w:color w:val="26282F"/>
    </w:rPr>
  </w:style>
  <w:style w:type="paragraph" w:customStyle="1" w:styleId="western">
    <w:name w:val="western"/>
    <w:basedOn w:val="a"/>
    <w:rsid w:val="004916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E6B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nsPlusNormal0">
    <w:name w:val="ConsPlusNormal Знак"/>
    <w:link w:val="ConsPlusNormal"/>
    <w:locked/>
    <w:rsid w:val="004E6B7D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5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rsid w:val="00B85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примечания Знак"/>
    <w:link w:val="ae"/>
    <w:semiHidden/>
    <w:locked/>
    <w:rsid w:val="001B2096"/>
    <w:rPr>
      <w:rFonts w:ascii="Times New Roman CYR" w:hAnsi="Times New Roman CYR" w:cs="Times New Roman CYR"/>
      <w:lang w:eastAsia="ru-RU"/>
    </w:rPr>
  </w:style>
  <w:style w:type="paragraph" w:styleId="ae">
    <w:name w:val="annotation text"/>
    <w:basedOn w:val="a"/>
    <w:link w:val="ad"/>
    <w:semiHidden/>
    <w:rsid w:val="001B2096"/>
    <w:pPr>
      <w:jc w:val="both"/>
    </w:pPr>
    <w:rPr>
      <w:rFonts w:ascii="Times New Roman CYR" w:eastAsiaTheme="minorHAnsi" w:hAnsi="Times New Roman CYR" w:cs="Times New Roman CYR"/>
      <w:sz w:val="22"/>
      <w:szCs w:val="22"/>
    </w:rPr>
  </w:style>
  <w:style w:type="character" w:customStyle="1" w:styleId="12">
    <w:name w:val="Текст примечания Знак1"/>
    <w:basedOn w:val="a0"/>
    <w:uiPriority w:val="99"/>
    <w:semiHidden/>
    <w:rsid w:val="001B2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30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BEFB3487C5CBD409F839FE041E36742472181D1829CFB065EA768C3D364D7BDF205449838FCA13U3Y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FBEFB3487C5CBD409F839FE041E367424731C1C1C29CFB065EA768C3D364D7BDF205449U8Y6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D68FD-6F77-41EA-9CDE-6668B629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3317</Words>
  <Characters>18910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orgotdel</cp:lastModifiedBy>
  <cp:revision>4</cp:revision>
  <cp:lastPrinted>2021-06-03T08:31:00Z</cp:lastPrinted>
  <dcterms:created xsi:type="dcterms:W3CDTF">2021-06-03T08:30:00Z</dcterms:created>
  <dcterms:modified xsi:type="dcterms:W3CDTF">2021-06-04T11:45:00Z</dcterms:modified>
</cp:coreProperties>
</file>